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7" w:line="189" w:lineRule="auto"/>
        <w:ind w:left="7959"/>
        <w:rPr>
          <w:rFonts w:ascii="微软雅黑" w:hAnsi="微软雅黑" w:eastAsia="微软雅黑" w:cs="微软雅黑"/>
          <w:sz w:val="43"/>
          <w:szCs w:val="43"/>
        </w:rPr>
      </w:pPr>
      <w:bookmarkStart w:id="3" w:name="_GoBack"/>
      <w:r>
        <w:rPr>
          <w:rFonts w:ascii="微软雅黑" w:hAnsi="微软雅黑" w:eastAsia="微软雅黑" w:cs="微软雅黑"/>
          <w:spacing w:val="15"/>
          <w:sz w:val="43"/>
          <w:szCs w:val="43"/>
        </w:rPr>
        <w:t>侨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企引进高校毕业生岗位需求表</w:t>
      </w:r>
    </w:p>
    <w:bookmarkEnd w:id="3"/>
    <w:p>
      <w:pPr>
        <w:spacing w:line="146" w:lineRule="exact"/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6" w:line="321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9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5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5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66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9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欧普康视科</w:t>
            </w:r>
          </w:p>
          <w:p>
            <w:pPr>
              <w:spacing w:before="38" w:line="225" w:lineRule="auto"/>
              <w:ind w:left="1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技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股份有限</w:t>
            </w:r>
          </w:p>
          <w:p>
            <w:pPr>
              <w:spacing w:before="38" w:line="226" w:lineRule="auto"/>
              <w:ind w:left="5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tabs>
                <w:tab w:val="left" w:pos="160"/>
              </w:tabs>
              <w:spacing w:before="74" w:line="259" w:lineRule="auto"/>
              <w:ind w:left="42" w:right="43" w:firstLine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欧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普康视科技股份有限公司是一家专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注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于眼健康和近视防控技术与服务的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高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新技术企业，由留美工程博士陶悦群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创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办，业务包括眼科及视光医疗器械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ab/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产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品) 与医疗服务两大板块。企业目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前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是国内上市的硬性接触镜研发与生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产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企业，也是全球颇具规模的角膜塑形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镜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研发与生产企业。欧普康视在全国范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围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内布局数十家眼科诊所、门诊部，两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百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多家眼视光中心，拟形成全国性眼健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康和近视防控服务网络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。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医疗</w:t>
            </w:r>
            <w:r>
              <w:rPr>
                <w:rFonts w:ascii="仿宋" w:hAnsi="仿宋" w:eastAsia="仿宋" w:cs="仿宋"/>
                <w:sz w:val="23"/>
                <w:szCs w:val="23"/>
              </w:rPr>
              <w:t>器械</w:t>
            </w:r>
          </w:p>
        </w:tc>
        <w:tc>
          <w:tcPr>
            <w:tcW w:w="12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245" w:right="121" w:hanging="10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药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物分析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研究员</w:t>
            </w:r>
          </w:p>
        </w:tc>
        <w:tc>
          <w:tcPr>
            <w:tcW w:w="3967" w:type="dxa"/>
            <w:vAlign w:val="top"/>
          </w:tcPr>
          <w:p>
            <w:pPr>
              <w:spacing w:before="46" w:line="252" w:lineRule="auto"/>
              <w:ind w:left="50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 xml:space="preserve">1.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负责分析研究方法建立及验证，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定方</w:t>
            </w: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>案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-5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撰写申报资料；</w:t>
            </w:r>
            <w:r>
              <w:rPr>
                <w:rFonts w:ascii="Times New Roman" w:hAnsi="Times New Roman" w:eastAsia="Times New Roman" w:cs="Times New Roman"/>
                <w:spacing w:val="-5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建立原料、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中间体、制剂等质量控制标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准； 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记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录和整理原始记录文件，保证真实完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整性和可追溯；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分析仪器维护和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定，实验室安全保证；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6.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熟悉药品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质量体系。</w:t>
            </w:r>
          </w:p>
        </w:tc>
        <w:tc>
          <w:tcPr>
            <w:tcW w:w="96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肥</w:t>
            </w:r>
          </w:p>
        </w:tc>
        <w:tc>
          <w:tcPr>
            <w:tcW w:w="79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24" w:right="42" w:hanging="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30 </w:t>
            </w: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35" w:right="61" w:hanging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31 </w:t>
            </w: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643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4" w:line="269" w:lineRule="auto"/>
              <w:ind w:left="57" w:right="41" w:hanging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分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析化学、 药物分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析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或相关专业</w:t>
            </w:r>
          </w:p>
        </w:tc>
        <w:tc>
          <w:tcPr>
            <w:tcW w:w="112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刘晓敏</w:t>
            </w:r>
          </w:p>
        </w:tc>
        <w:tc>
          <w:tcPr>
            <w:tcW w:w="160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72" w:right="59"/>
              <w:jc w:val="righ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153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9694736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orthok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66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7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投资经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理</w:t>
            </w:r>
          </w:p>
        </w:tc>
        <w:tc>
          <w:tcPr>
            <w:tcW w:w="3967" w:type="dxa"/>
            <w:vAlign w:val="top"/>
          </w:tcPr>
          <w:p>
            <w:pPr>
              <w:spacing w:before="43" w:line="252" w:lineRule="auto"/>
              <w:ind w:left="49" w:right="39" w:firstLine="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负责投资业务市场整体规划，筹划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分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管理架构；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寻求战略合作伙伴，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协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助成立控股公司；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指导与协助各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分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公司投资业务拓展；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建立当地人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脉资源、视光专家资源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眼科专家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源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协助投资业务的开展及协调工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作。</w:t>
            </w:r>
          </w:p>
        </w:tc>
        <w:tc>
          <w:tcPr>
            <w:tcW w:w="96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肥</w:t>
            </w:r>
          </w:p>
        </w:tc>
        <w:tc>
          <w:tcPr>
            <w:tcW w:w="79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24" w:right="42" w:hanging="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30 </w:t>
            </w: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35" w:right="61" w:hanging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31 </w:t>
            </w: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643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4" w:line="269" w:lineRule="auto"/>
              <w:ind w:left="60" w:hanging="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金融、投资、财务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、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证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券等相关专业</w:t>
            </w:r>
          </w:p>
        </w:tc>
        <w:tc>
          <w:tcPr>
            <w:tcW w:w="112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刘晓敏</w:t>
            </w:r>
          </w:p>
        </w:tc>
        <w:tc>
          <w:tcPr>
            <w:tcW w:w="160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2" w:right="59"/>
              <w:jc w:val="righ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153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9694736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orthok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66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7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11" w:right="12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发工程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45" w:line="252" w:lineRule="auto"/>
              <w:ind w:left="50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1.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负责植入类器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械研发管理；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制定项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研发计划任务，把控行业发展趋势； 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新产品开发预算等，产品总体方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设计及把控；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组织对公司技术管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制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度的建设、完善和维护；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技术人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队伍建设工作，组织产品技术研发、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对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外合作。</w:t>
            </w:r>
          </w:p>
        </w:tc>
        <w:tc>
          <w:tcPr>
            <w:tcW w:w="965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肥</w:t>
            </w:r>
          </w:p>
        </w:tc>
        <w:tc>
          <w:tcPr>
            <w:tcW w:w="79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57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0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35" w:right="61" w:hanging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30 </w:t>
            </w: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643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before="200" w:line="262" w:lineRule="auto"/>
              <w:ind w:left="47" w:firstLine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光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学、工业设计、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机械制造、机电一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体化、材料、化学、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医学工程等相关专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业硕士研究生及以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上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学历</w:t>
            </w:r>
          </w:p>
        </w:tc>
        <w:tc>
          <w:tcPr>
            <w:tcW w:w="1128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刘晓敏</w:t>
            </w:r>
          </w:p>
        </w:tc>
        <w:tc>
          <w:tcPr>
            <w:tcW w:w="160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72" w:right="59"/>
              <w:jc w:val="righ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153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9694736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orthok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4" w:hRule="atLeast"/>
        </w:trPr>
        <w:tc>
          <w:tcPr>
            <w:tcW w:w="66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7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终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端运营</w:t>
            </w:r>
          </w:p>
        </w:tc>
        <w:tc>
          <w:tcPr>
            <w:tcW w:w="3967" w:type="dxa"/>
            <w:vAlign w:val="top"/>
          </w:tcPr>
          <w:p>
            <w:pPr>
              <w:spacing w:before="51" w:line="253" w:lineRule="auto"/>
              <w:ind w:left="50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1.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新视光中心选址及协助新视光中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心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筹备工作；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负责视光中心、 眼科诊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所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的日常经营管理工作；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指导视光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中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心分析经营存在问题及机会，协助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达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成目标；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跟踪视光中心配镜部经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营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状况，提交可行的解决方案；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与对视光经营成果和过程进行评估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并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提出改进方案；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6.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收集优秀案例并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共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享学习，提升各视光中心的经营水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7.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完成领导交办的其他工作事项。</w:t>
            </w:r>
          </w:p>
        </w:tc>
        <w:tc>
          <w:tcPr>
            <w:tcW w:w="96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肥</w:t>
            </w:r>
          </w:p>
        </w:tc>
        <w:tc>
          <w:tcPr>
            <w:tcW w:w="79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4" w:line="257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0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35" w:right="61" w:hanging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30 </w:t>
            </w: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64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3" w:right="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管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理类、 眼视光类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或市场营销类专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刘晓敏</w:t>
            </w:r>
          </w:p>
        </w:tc>
        <w:tc>
          <w:tcPr>
            <w:tcW w:w="160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2" w:right="59"/>
              <w:jc w:val="righ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153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9694736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orthok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66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28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项目主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任</w:t>
            </w:r>
          </w:p>
        </w:tc>
        <w:tc>
          <w:tcPr>
            <w:tcW w:w="3967" w:type="dxa"/>
            <w:vAlign w:val="top"/>
          </w:tcPr>
          <w:p>
            <w:pPr>
              <w:spacing w:before="47" w:line="251" w:lineRule="auto"/>
              <w:ind w:left="45" w:right="39" w:firstLine="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协助拓展维护相关合作单位，为业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务提供支持和保障；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参与重大的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政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府公关活动、行业协会公关活动；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协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助组织重大活动，接待重要来宾；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负责公司项目的落实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跟踪及执行；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其他公司安排的工作内容。</w:t>
            </w:r>
          </w:p>
        </w:tc>
        <w:tc>
          <w:tcPr>
            <w:tcW w:w="96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6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南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京</w:t>
            </w:r>
          </w:p>
        </w:tc>
        <w:tc>
          <w:tcPr>
            <w:tcW w:w="79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spacing w:before="75" w:line="256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0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135" w:right="61" w:hanging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30 </w:t>
            </w: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64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5" w:line="271" w:lineRule="auto"/>
              <w:ind w:left="63" w:right="41" w:hanging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闻、财务、管理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等相关专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刘晓敏</w:t>
            </w:r>
          </w:p>
        </w:tc>
        <w:tc>
          <w:tcPr>
            <w:tcW w:w="1601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74" w:lineRule="auto"/>
              <w:ind w:left="72" w:right="59"/>
              <w:jc w:val="righ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153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9694736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orthok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664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7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6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before="208" w:line="271" w:lineRule="auto"/>
              <w:ind w:left="373" w:right="121" w:hanging="2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生产技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人员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22" w:lineRule="auto"/>
              <w:ind w:left="6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责无菌车间生产及技术工作</w:t>
            </w:r>
          </w:p>
        </w:tc>
        <w:tc>
          <w:tcPr>
            <w:tcW w:w="96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肥</w:t>
            </w:r>
          </w:p>
        </w:tc>
        <w:tc>
          <w:tcPr>
            <w:tcW w:w="795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before="48" w:line="257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0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24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before="208" w:line="270" w:lineRule="auto"/>
              <w:ind w:left="135" w:right="61" w:hanging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30 </w:t>
            </w: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643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before="209" w:line="269" w:lineRule="auto"/>
              <w:ind w:left="64" w:right="41" w:firstLine="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药学、 生物、 化学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等相关专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刘晓敏</w:t>
            </w:r>
          </w:p>
        </w:tc>
        <w:tc>
          <w:tcPr>
            <w:tcW w:w="1601" w:type="dxa"/>
            <w:vAlign w:val="top"/>
          </w:tcPr>
          <w:p>
            <w:pPr>
              <w:spacing w:before="207" w:line="272" w:lineRule="auto"/>
              <w:ind w:left="72" w:right="59"/>
              <w:jc w:val="righ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153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9694736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orthok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5" w:type="default"/>
          <w:pgSz w:w="23812" w:h="16839"/>
          <w:pgMar w:top="979" w:right="870" w:bottom="724" w:left="870" w:header="0" w:footer="508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4" w:hRule="atLeast"/>
        </w:trPr>
        <w:tc>
          <w:tcPr>
            <w:tcW w:w="66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67" w:line="191" w:lineRule="auto"/>
              <w:ind w:left="27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7</w:t>
            </w:r>
          </w:p>
        </w:tc>
        <w:tc>
          <w:tcPr>
            <w:tcW w:w="1499" w:type="dxa"/>
            <w:textDirection w:val="tbRlV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>
              <w:pict>
                <v:shape id="_x0000_s1026" o:spid="_x0000_s1026" o:spt="202" type="#_x0000_t202" style="position:absolute;left:0pt;margin-left:46.05pt;margin-top:49.3pt;height:16pt;width:27.6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24" w:lineRule="auto"/>
                          <w:ind w:left="20"/>
                          <w:rPr>
                            <w:rFonts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22"/>
                            <w:sz w:val="23"/>
                            <w:szCs w:val="23"/>
                          </w:rPr>
                          <w:t>华</w:t>
                        </w:r>
                        <w:r>
                          <w:rPr>
                            <w:rFonts w:ascii="仿宋" w:hAnsi="仿宋" w:eastAsia="仿宋" w:cs="仿宋"/>
                            <w:spacing w:val="-20"/>
                            <w:sz w:val="23"/>
                            <w:szCs w:val="23"/>
                          </w:rPr>
                          <w:t xml:space="preserve"> 控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27" o:spid="_x0000_s1027" o:spt="202" type="#_x0000_t202" style="position:absolute;left:0pt;margin-left:45.55pt;margin-top:81.35pt;height:32pt;width:28.1pt;mso-position-horizontal-relative:page;mso-position-vertical-relative:page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41" w:lineRule="auto"/>
                          <w:ind w:left="44" w:right="20" w:hanging="24"/>
                          <w:rPr>
                            <w:rFonts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18"/>
                            <w:sz w:val="23"/>
                            <w:szCs w:val="23"/>
                          </w:rPr>
                          <w:t>联 效</w:t>
                        </w:r>
                        <w:r>
                          <w:rPr>
                            <w:rFonts w:ascii="仿宋" w:hAnsi="仿宋" w:eastAsia="仿宋" w:cs="仿宋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spacing w:val="-27"/>
                            <w:sz w:val="23"/>
                            <w:szCs w:val="23"/>
                          </w:rPr>
                          <w:t>限</w:t>
                        </w:r>
                        <w:r>
                          <w:rPr>
                            <w:rFonts w:ascii="仿宋" w:hAnsi="仿宋" w:eastAsia="仿宋" w:cs="仿宋"/>
                            <w:spacing w:val="-26"/>
                            <w:sz w:val="23"/>
                            <w:szCs w:val="23"/>
                          </w:rPr>
                          <w:t xml:space="preserve"> 公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77" w:line="166" w:lineRule="auto"/>
              <w:ind w:left="100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3"/>
                <w:position w:val="1"/>
                <w:sz w:val="23"/>
                <w:szCs w:val="23"/>
              </w:rPr>
              <w:t>伟</w:t>
            </w:r>
            <w:r>
              <w:rPr>
                <w:rFonts w:ascii="仿宋" w:hAnsi="仿宋" w:eastAsia="仿宋" w:cs="仿宋"/>
                <w:spacing w:val="-9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position w:val="-7"/>
                <w:sz w:val="23"/>
                <w:szCs w:val="23"/>
              </w:rPr>
              <w:t xml:space="preserve">团 </w:t>
            </w:r>
            <w:r>
              <w:rPr>
                <w:rFonts w:ascii="仿宋" w:hAnsi="仿宋" w:eastAsia="仿宋" w:cs="仿宋"/>
                <w:spacing w:val="-9"/>
                <w:position w:val="1"/>
                <w:sz w:val="23"/>
                <w:szCs w:val="23"/>
              </w:rPr>
              <w:t xml:space="preserve">徽 </w:t>
            </w:r>
            <w:r>
              <w:rPr>
                <w:rFonts w:ascii="仿宋" w:hAnsi="仿宋" w:eastAsia="仿宋" w:cs="仿宋"/>
                <w:spacing w:val="-9"/>
                <w:position w:val="2"/>
                <w:sz w:val="23"/>
                <w:szCs w:val="23"/>
              </w:rPr>
              <w:t>有</w:t>
            </w:r>
          </w:p>
          <w:p>
            <w:pPr>
              <w:spacing w:line="166" w:lineRule="auto"/>
              <w:ind w:left="100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23"/>
                <w:szCs w:val="23"/>
              </w:rPr>
              <w:t xml:space="preserve">徽 </w:t>
            </w:r>
            <w:r>
              <w:rPr>
                <w:rFonts w:ascii="仿宋" w:hAnsi="仿宋" w:eastAsia="仿宋" w:cs="仿宋"/>
                <w:spacing w:val="2"/>
                <w:position w:val="-3"/>
                <w:sz w:val="23"/>
                <w:szCs w:val="23"/>
              </w:rPr>
              <w:t xml:space="preserve">集 </w:t>
            </w:r>
            <w:r>
              <w:rPr>
                <w:rFonts w:ascii="仿宋" w:hAnsi="仿宋" w:eastAsia="仿宋" w:cs="仿宋"/>
                <w:spacing w:val="2"/>
                <w:position w:val="1"/>
                <w:sz w:val="23"/>
                <w:szCs w:val="23"/>
              </w:rPr>
              <w:t xml:space="preserve">安 技 </w:t>
            </w:r>
            <w:r>
              <w:rPr>
                <w:rFonts w:ascii="仿宋" w:hAnsi="仿宋" w:eastAsia="仿宋" w:cs="仿宋"/>
                <w:spacing w:val="2"/>
                <w:position w:val="-6"/>
                <w:sz w:val="23"/>
                <w:szCs w:val="23"/>
              </w:rPr>
              <w:t>)</w:t>
            </w:r>
          </w:p>
          <w:p>
            <w:pPr>
              <w:spacing w:before="1" w:line="206" w:lineRule="auto"/>
              <w:ind w:left="100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安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 xml:space="preserve">股 </w:t>
            </w:r>
            <w:r>
              <w:rPr>
                <w:rFonts w:ascii="仿宋" w:hAnsi="仿宋" w:eastAsia="仿宋" w:cs="仿宋"/>
                <w:spacing w:val="2"/>
                <w:position w:val="1"/>
                <w:sz w:val="23"/>
                <w:szCs w:val="23"/>
              </w:rPr>
              <w:t xml:space="preserve">(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科 司</w:t>
            </w:r>
          </w:p>
        </w:tc>
        <w:tc>
          <w:tcPr>
            <w:tcW w:w="4143" w:type="dxa"/>
            <w:vAlign w:val="top"/>
          </w:tcPr>
          <w:p>
            <w:pPr>
              <w:spacing w:before="70" w:line="252" w:lineRule="auto"/>
              <w:ind w:left="49" w:right="43" w:firstLine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安徽联效科技有限公司是一家主要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事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半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导体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--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单晶硅棒研发、制造的高科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技生产性企业，是合肥市积极引进的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高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科技企业，公司为实现大尺寸半导体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单晶硅棒研发与生产的目标，积极引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具有丰富制备经验的顶尖技术与运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管理方面的专家组成管理团队，引进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丰富经验且具备研发能力的工程技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人员，填补国内技术空白，打造成为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国最先进的大尺寸单晶硅棒的生产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，并致力实现单晶硅棒国产化目标。</w:t>
            </w:r>
          </w:p>
        </w:tc>
        <w:tc>
          <w:tcPr>
            <w:tcW w:w="120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71" w:lineRule="auto"/>
              <w:ind w:left="508" w:right="121" w:hanging="37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设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备技术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员</w:t>
            </w:r>
          </w:p>
        </w:tc>
        <w:tc>
          <w:tcPr>
            <w:tcW w:w="3967" w:type="dxa"/>
            <w:vAlign w:val="top"/>
          </w:tcPr>
          <w:p>
            <w:pPr>
              <w:spacing w:before="145" w:line="243" w:lineRule="auto"/>
              <w:ind w:left="50" w:firstLine="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1.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在工程师指导下完成产品调试生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等现场技术工作；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按照标准程序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全操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作，确保设备日常运行稳定可靠； 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检查设备运行状态，做好交接班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关记录；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对良品率负责，质量异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调查分析和改善；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确保工作环境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清洁整齐，维修工具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备品备件管理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6.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协助工程师进行设备提升和工艺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优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化的项目；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7.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遵守岗位责任制，员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守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则和各项规章制度及时完成上级下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达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的各项工作任务。</w:t>
            </w:r>
          </w:p>
        </w:tc>
        <w:tc>
          <w:tcPr>
            <w:tcW w:w="96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71" w:lineRule="auto"/>
              <w:ind w:left="377" w:right="119" w:hanging="24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东</w:t>
            </w:r>
          </w:p>
        </w:tc>
        <w:tc>
          <w:tcPr>
            <w:tcW w:w="79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0</w:t>
            </w:r>
          </w:p>
        </w:tc>
        <w:tc>
          <w:tcPr>
            <w:tcW w:w="104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4" w:line="257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尽快到岗</w:t>
            </w:r>
          </w:p>
        </w:tc>
        <w:tc>
          <w:tcPr>
            <w:tcW w:w="643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62" w:lineRule="auto"/>
              <w:ind w:left="54" w:right="41" w:firstLine="2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气工程、机械制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造、机电一体化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业； 有光伏相关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背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景者优先； 有经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验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者，学历无要求</w:t>
            </w:r>
          </w:p>
        </w:tc>
        <w:tc>
          <w:tcPr>
            <w:tcW w:w="11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田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雪纯</w:t>
            </w:r>
          </w:p>
        </w:tc>
        <w:tc>
          <w:tcPr>
            <w:tcW w:w="16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5" w:line="274" w:lineRule="auto"/>
              <w:ind w:left="90" w:right="59" w:hanging="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177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0040236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4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19890970@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</w:t>
            </w:r>
          </w:p>
          <w:p>
            <w:pPr>
              <w:spacing w:before="91" w:line="164" w:lineRule="exact"/>
              <w:ind w:left="5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q</w:t>
            </w:r>
            <w:r>
              <w:rPr>
                <w:rFonts w:ascii="Times New Roman" w:hAnsi="Times New Roman" w:eastAsia="Times New Roman" w:cs="Times New Roman"/>
                <w:spacing w:val="15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66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8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8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52" w:right="148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安徽省通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环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境节能股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份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有限公司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5" w:line="259" w:lineRule="auto"/>
              <w:ind w:left="45" w:right="43" w:firstLine="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 xml:space="preserve">安徽 省 通 源环境 节 能股份 有限公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(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688679.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SH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) 成立于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 xml:space="preserve">1999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 xml:space="preserve">4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月，是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一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家专注于固废污染综合整治、污泥污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水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及水环境整治、环境修复业务的高新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技术企业，于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2020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12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25 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日在上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海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证券交易所科创板挂牌上市。公司依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托 自主研发的固废污染阻隔修复系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构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建、污泥高干脱水炭化处理处置、河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湖底泥一体化处理处置等核心技术体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系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，主要为地方政府部门及大型企事业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单位等客户提供集方案设计、装备研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制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、投资建设、运营服务为一体的环境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整体解决方案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。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11" w:right="12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发工程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147" w:line="245" w:lineRule="auto"/>
              <w:ind w:left="49" w:right="42" w:firstLine="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负责公司土壤与地下水修复领域的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实验设计、工艺研发、参数优化和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果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评估等工作；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负责市政环境项目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装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备制造技术指导等；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负责公司固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危废项目研发过程的实验设计、工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计算、参数优化和效果评估等工作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  <w:p>
            <w:pPr>
              <w:spacing w:before="39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before="92" w:line="259" w:lineRule="auto"/>
              <w:ind w:left="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地下水、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环境工程、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水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文水资源、环境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装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备设计、机械设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计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、污泥、有机废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弃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物资源化利用等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专业</w:t>
            </w:r>
          </w:p>
        </w:tc>
        <w:tc>
          <w:tcPr>
            <w:tcW w:w="112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彦</w:t>
            </w:r>
          </w:p>
        </w:tc>
        <w:tc>
          <w:tcPr>
            <w:tcW w:w="1601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855101511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66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7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511" w:right="121" w:hanging="36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市政工程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31" w:line="238" w:lineRule="auto"/>
              <w:ind w:left="53" w:right="42" w:firstLine="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贯彻执行国家法律法规、规范标准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和公司技术质量管理制度；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负责解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决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项目建设施工过程中的施工技术问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题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负责组织进行技术交底、合理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安排施工工序； 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新技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术、新材料、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工艺的应用，提高项目施工技术水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平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工程量核算、记录汇总、编制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工程施工所需技术资料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5" w:line="273" w:lineRule="auto"/>
              <w:ind w:left="413" w:right="119" w:hanging="2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根据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目</w:t>
            </w:r>
          </w:p>
        </w:tc>
        <w:tc>
          <w:tcPr>
            <w:tcW w:w="79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8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30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75" w:line="263" w:lineRule="auto"/>
              <w:ind w:left="56" w:right="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土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木工程、建筑工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程、 市政工程、 给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排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水、道路桥梁、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园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林、水利水电、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程管理等专业</w:t>
            </w:r>
          </w:p>
        </w:tc>
        <w:tc>
          <w:tcPr>
            <w:tcW w:w="112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彦</w:t>
            </w:r>
          </w:p>
        </w:tc>
        <w:tc>
          <w:tcPr>
            <w:tcW w:w="160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855101511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atLeast"/>
        </w:trPr>
        <w:tc>
          <w:tcPr>
            <w:tcW w:w="664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3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0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安全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员</w:t>
            </w:r>
          </w:p>
        </w:tc>
        <w:tc>
          <w:tcPr>
            <w:tcW w:w="3967" w:type="dxa"/>
            <w:vAlign w:val="top"/>
          </w:tcPr>
          <w:p>
            <w:pPr>
              <w:spacing w:before="37" w:line="237" w:lineRule="auto"/>
              <w:ind w:left="50" w:right="42" w:firstLine="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负责检查、督促施工班组严格按安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全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规范规程进行操作；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安全文明生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产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教育和安全技术交底；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安全管理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台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账建立和资料的收集整理；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施工现场的安全生产、文明施工的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识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5.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负责安全生产、文明施工的日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常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检查。</w:t>
            </w:r>
          </w:p>
        </w:tc>
        <w:tc>
          <w:tcPr>
            <w:tcW w:w="965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13" w:right="119" w:hanging="2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根据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目</w:t>
            </w:r>
          </w:p>
        </w:tc>
        <w:tc>
          <w:tcPr>
            <w:tcW w:w="79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安全工程等专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彦</w:t>
            </w:r>
          </w:p>
        </w:tc>
        <w:tc>
          <w:tcPr>
            <w:tcW w:w="1601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855101511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</w:trPr>
        <w:tc>
          <w:tcPr>
            <w:tcW w:w="664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3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2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采购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员</w:t>
            </w:r>
          </w:p>
        </w:tc>
        <w:tc>
          <w:tcPr>
            <w:tcW w:w="3967" w:type="dxa"/>
            <w:vAlign w:val="top"/>
          </w:tcPr>
          <w:p>
            <w:pPr>
              <w:spacing w:before="97" w:line="245" w:lineRule="auto"/>
              <w:ind w:left="51" w:right="42" w:firstLine="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6"/>
                <w:sz w:val="23"/>
                <w:szCs w:val="23"/>
              </w:rPr>
              <w:t xml:space="preserve">1.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主要负责项 目工程零星材料的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购； 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主要负责项目工程大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宗材料的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验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收工作；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主要负责项目工程材料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的成本统计工作； 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完成上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级领导交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办的其他事宜。</w:t>
            </w:r>
          </w:p>
        </w:tc>
        <w:tc>
          <w:tcPr>
            <w:tcW w:w="965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spacing w:before="75" w:line="273" w:lineRule="auto"/>
              <w:ind w:left="413" w:right="119" w:hanging="2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根据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目</w:t>
            </w:r>
          </w:p>
        </w:tc>
        <w:tc>
          <w:tcPr>
            <w:tcW w:w="795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before="55" w:line="251" w:lineRule="auto"/>
              <w:ind w:left="56" w:right="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会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计学、 统计学、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物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流管理、仓库管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、工商管理、供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应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管理、采购管理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等专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彦</w:t>
            </w:r>
          </w:p>
        </w:tc>
        <w:tc>
          <w:tcPr>
            <w:tcW w:w="1601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855101511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664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7" w:line="195" w:lineRule="auto"/>
              <w:ind w:left="23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2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spacing w:before="75" w:line="276" w:lineRule="auto"/>
              <w:ind w:left="506" w:right="121" w:hanging="3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营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销管培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生</w:t>
            </w:r>
          </w:p>
        </w:tc>
        <w:tc>
          <w:tcPr>
            <w:tcW w:w="3967" w:type="dxa"/>
            <w:vAlign w:val="top"/>
          </w:tcPr>
          <w:p>
            <w:pPr>
              <w:spacing w:before="40" w:line="237" w:lineRule="auto"/>
              <w:ind w:left="50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负责营销与各部门对接，根据利润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率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，完成跟踪管理与协调；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负责公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司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业务区域市场开拓，建立业务渠道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并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维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护渠道关系；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市场调研与分析，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为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公司决策提供依据；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完成公司下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达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的年度销售任务和回款指标；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5.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成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领导安排的其他任务。</w:t>
            </w:r>
          </w:p>
        </w:tc>
        <w:tc>
          <w:tcPr>
            <w:tcW w:w="965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0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64" w:right="41" w:hanging="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环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保类、 市场营销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等专业</w:t>
            </w:r>
          </w:p>
        </w:tc>
        <w:tc>
          <w:tcPr>
            <w:tcW w:w="1128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彦</w:t>
            </w:r>
          </w:p>
        </w:tc>
        <w:tc>
          <w:tcPr>
            <w:tcW w:w="1601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855101511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6" w:type="default"/>
          <w:pgSz w:w="23812" w:h="16839"/>
          <w:pgMar w:top="850" w:right="870" w:bottom="724" w:left="870" w:header="0" w:footer="508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664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7" w:line="194" w:lineRule="auto"/>
              <w:ind w:left="23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3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4" w:line="265" w:lineRule="auto"/>
              <w:ind w:left="152" w:right="148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安徽省通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环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境节能股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份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有限公司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5" w:line="259" w:lineRule="auto"/>
              <w:ind w:left="45" w:right="43" w:firstLine="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 xml:space="preserve">安徽 省 通 源环境 节 能股份 有限公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(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688679.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SH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) 成立于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 xml:space="preserve">1999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 xml:space="preserve">4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月，是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一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家专注于固废污染综合整治、污泥污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水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及水环境整治、环境修复业务的高新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技术企业，于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2020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12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25 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日在上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海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证券交易所科创板挂牌上市。公司依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托 自主研发的固废污染阻隔修复系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构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建、污泥高干脱水炭化处理处置、河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湖底泥一体化处理处置等核心技术体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系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，主要为地方政府部门及大型企事业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单位等客户提供集方案设计、装备研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制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、投资建设、运营服务为一体的环境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整体解决方案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。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before="201" w:line="270" w:lineRule="auto"/>
              <w:ind w:left="511" w:right="121" w:hanging="3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电气</w:t>
            </w:r>
            <w:r>
              <w:rPr>
                <w:rFonts w:ascii="仿宋" w:hAnsi="仿宋" w:eastAsia="仿宋" w:cs="仿宋"/>
                <w:sz w:val="23"/>
                <w:szCs w:val="23"/>
              </w:rPr>
              <w:t>工程 师</w:t>
            </w:r>
          </w:p>
        </w:tc>
        <w:tc>
          <w:tcPr>
            <w:tcW w:w="3967" w:type="dxa"/>
            <w:vAlign w:val="top"/>
          </w:tcPr>
          <w:p>
            <w:pPr>
              <w:spacing w:before="43" w:line="246" w:lineRule="auto"/>
              <w:ind w:left="50" w:right="42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1.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污水、污泥处理设备电气、 自控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系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统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相关工作；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绘图、编程、接线、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调试；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短期出差安装调试设备。</w:t>
            </w:r>
          </w:p>
        </w:tc>
        <w:tc>
          <w:tcPr>
            <w:tcW w:w="965" w:type="dxa"/>
            <w:vAlign w:val="top"/>
          </w:tcPr>
          <w:p>
            <w:pPr>
              <w:spacing w:before="201" w:line="270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7" w:line="194" w:lineRule="auto"/>
              <w:ind w:left="3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before="41" w:line="225" w:lineRule="auto"/>
              <w:ind w:left="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27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before="203" w:line="269" w:lineRule="auto"/>
              <w:ind w:left="68" w:right="41" w:firstLine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气自动化、机电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一体化等相关专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彦</w:t>
            </w:r>
          </w:p>
        </w:tc>
        <w:tc>
          <w:tcPr>
            <w:tcW w:w="1601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7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855101511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66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3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4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安环专员</w:t>
            </w:r>
          </w:p>
        </w:tc>
        <w:tc>
          <w:tcPr>
            <w:tcW w:w="3967" w:type="dxa"/>
            <w:vAlign w:val="top"/>
          </w:tcPr>
          <w:p>
            <w:pPr>
              <w:spacing w:before="43" w:line="251" w:lineRule="auto"/>
              <w:ind w:left="48" w:right="42" w:firstLine="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了解产品的完整生产流程和工艺，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根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据环评报告书协助生产；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环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局对接项目的环保事宜；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和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环评单位对接项目的环保事宜；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4.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贯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彻执行各种规章制度及各项标准；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完成领导交办的其它工作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445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庐江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县</w:t>
            </w:r>
          </w:p>
        </w:tc>
        <w:tc>
          <w:tcPr>
            <w:tcW w:w="79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442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6" w:right="41" w:firstLine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资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源环境与安全工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、机械电气等专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业</w:t>
            </w:r>
          </w:p>
        </w:tc>
        <w:tc>
          <w:tcPr>
            <w:tcW w:w="112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4" w:line="228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彦</w:t>
            </w:r>
          </w:p>
        </w:tc>
        <w:tc>
          <w:tcPr>
            <w:tcW w:w="160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855101511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66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3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5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2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化验员</w:t>
            </w:r>
          </w:p>
        </w:tc>
        <w:tc>
          <w:tcPr>
            <w:tcW w:w="3967" w:type="dxa"/>
            <w:vAlign w:val="top"/>
          </w:tcPr>
          <w:p>
            <w:pPr>
              <w:spacing w:before="38" w:line="252" w:lineRule="auto"/>
              <w:ind w:left="48" w:firstLine="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 xml:space="preserve">1.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负责实验室化验项目，及时准确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反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映各项目的具体数据；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掌握各种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仪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器的操作，化验中存在的问题及时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上报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负责化验数据的归纳、整理、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报告；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遵守实验室技术操作规程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相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关制度。</w:t>
            </w:r>
          </w:p>
        </w:tc>
        <w:tc>
          <w:tcPr>
            <w:tcW w:w="965" w:type="dxa"/>
            <w:vAlign w:val="top"/>
          </w:tcPr>
          <w:p>
            <w:pPr>
              <w:spacing w:line="445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庐江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县</w:t>
            </w:r>
          </w:p>
        </w:tc>
        <w:tc>
          <w:tcPr>
            <w:tcW w:w="79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60" w:right="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化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学分析、 化工等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4" w:line="228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彦</w:t>
            </w:r>
          </w:p>
        </w:tc>
        <w:tc>
          <w:tcPr>
            <w:tcW w:w="160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855101511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66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3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6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396" w:right="42" w:hanging="3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技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术工(车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7"/>
                <w:sz w:val="23"/>
                <w:szCs w:val="23"/>
              </w:rPr>
              <w:t>间</w:t>
            </w:r>
            <w:r>
              <w:rPr>
                <w:rFonts w:ascii="仿宋" w:hAnsi="仿宋" w:eastAsia="仿宋" w:cs="仿宋"/>
                <w:spacing w:val="-24"/>
                <w:sz w:val="23"/>
                <w:szCs w:val="23"/>
              </w:rPr>
              <w:t xml:space="preserve"> )</w:t>
            </w:r>
          </w:p>
        </w:tc>
        <w:tc>
          <w:tcPr>
            <w:tcW w:w="3967" w:type="dxa"/>
            <w:vAlign w:val="top"/>
          </w:tcPr>
          <w:p>
            <w:pPr>
              <w:spacing w:before="43" w:line="252" w:lineRule="auto"/>
              <w:ind w:left="45" w:firstLine="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按照技术部制定的焚烧方案，对固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废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进行安全、环保处置；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在生产负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责人带领下，完成公司下达的生产任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务；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接受公司培训， 能独立上岗；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5"/>
                <w:sz w:val="23"/>
                <w:szCs w:val="23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按照操作规程和车间管理制度做好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生产过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控制；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做好自身安全工作，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保证自身安全。</w:t>
            </w:r>
          </w:p>
        </w:tc>
        <w:tc>
          <w:tcPr>
            <w:tcW w:w="96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庐江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县</w:t>
            </w:r>
          </w:p>
        </w:tc>
        <w:tc>
          <w:tcPr>
            <w:tcW w:w="79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0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60" w:right="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化工专业、机械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4" w:line="228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彦</w:t>
            </w:r>
          </w:p>
        </w:tc>
        <w:tc>
          <w:tcPr>
            <w:tcW w:w="160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855101511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66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7" w:line="195" w:lineRule="auto"/>
              <w:ind w:left="23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7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10" w:right="121" w:hanging="37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工艺工程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47" w:line="251" w:lineRule="auto"/>
              <w:ind w:left="48" w:right="42" w:firstLine="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熟悉各种污水处理设备以及工艺流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程； 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能及时解决生产中的问题并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加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以解决； 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熟悉公司相关管理制度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熟悉本岗位主要职责及业务流程； 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能够及时处理运营项目技术问题，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保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达标排放提供保障。</w:t>
            </w:r>
          </w:p>
        </w:tc>
        <w:tc>
          <w:tcPr>
            <w:tcW w:w="965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13" w:right="119" w:hanging="2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根据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目</w:t>
            </w:r>
          </w:p>
        </w:tc>
        <w:tc>
          <w:tcPr>
            <w:tcW w:w="79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7" w:line="194" w:lineRule="auto"/>
              <w:ind w:left="3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6" w:right="41" w:firstLine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给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水排水、环境工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程等专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彦</w:t>
            </w:r>
          </w:p>
        </w:tc>
        <w:tc>
          <w:tcPr>
            <w:tcW w:w="160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7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855101511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4" w:hRule="atLeast"/>
        </w:trPr>
        <w:tc>
          <w:tcPr>
            <w:tcW w:w="66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3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8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75" w:lineRule="auto"/>
              <w:ind w:left="494" w:right="121" w:hanging="3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董事长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助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理</w:t>
            </w:r>
          </w:p>
        </w:tc>
        <w:tc>
          <w:tcPr>
            <w:tcW w:w="3967" w:type="dxa"/>
            <w:vAlign w:val="top"/>
          </w:tcPr>
          <w:p>
            <w:pPr>
              <w:spacing w:before="40" w:line="253" w:lineRule="auto"/>
              <w:ind w:left="47" w:right="39" w:firstLine="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负责董事长日常工作安排，协助董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事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长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和部门完成相关工作任务；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责董事长日程安排，为董事长接见访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客做好预约及接待；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董事长的信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子邮件的整理工作；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董事长办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室资料的整理和归档工作；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公司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各类报批文件的回复、跟踪及信息反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馈工作。</w:t>
            </w:r>
          </w:p>
        </w:tc>
        <w:tc>
          <w:tcPr>
            <w:tcW w:w="965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56" w:firstLine="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中文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、文秘、管理、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财会、法律等专业</w:t>
            </w:r>
          </w:p>
        </w:tc>
        <w:tc>
          <w:tcPr>
            <w:tcW w:w="112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彦</w:t>
            </w:r>
          </w:p>
        </w:tc>
        <w:tc>
          <w:tcPr>
            <w:tcW w:w="160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855101511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664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3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9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行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政专员</w:t>
            </w:r>
          </w:p>
        </w:tc>
        <w:tc>
          <w:tcPr>
            <w:tcW w:w="3967" w:type="dxa"/>
            <w:vAlign w:val="top"/>
          </w:tcPr>
          <w:p>
            <w:pPr>
              <w:spacing w:before="46" w:line="250" w:lineRule="auto"/>
              <w:ind w:left="56" w:right="42" w:firstLine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1.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公司日常行政管理的运作；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负责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档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案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管理及各类文件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资料的鉴定及统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计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管理工作；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负责各类会务的安排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完成上级交给的其它事务性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作。</w:t>
            </w:r>
          </w:p>
        </w:tc>
        <w:tc>
          <w:tcPr>
            <w:tcW w:w="96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业不限</w:t>
            </w:r>
          </w:p>
        </w:tc>
        <w:tc>
          <w:tcPr>
            <w:tcW w:w="112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4" w:line="228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彦</w:t>
            </w:r>
          </w:p>
        </w:tc>
        <w:tc>
          <w:tcPr>
            <w:tcW w:w="1601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855101511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7" w:type="default"/>
          <w:pgSz w:w="23812" w:h="16839"/>
          <w:pgMar w:top="850" w:right="870" w:bottom="724" w:left="870" w:header="0" w:footer="51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4" w:hRule="atLeast"/>
        </w:trPr>
        <w:tc>
          <w:tcPr>
            <w:tcW w:w="66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20</w:t>
            </w:r>
          </w:p>
        </w:tc>
        <w:tc>
          <w:tcPr>
            <w:tcW w:w="149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劲旅环境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科</w:t>
            </w:r>
          </w:p>
          <w:p>
            <w:pPr>
              <w:spacing w:before="41" w:line="225" w:lineRule="auto"/>
              <w:ind w:left="1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技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股份有限</w:t>
            </w:r>
          </w:p>
          <w:p>
            <w:pPr>
              <w:spacing w:before="38" w:line="226" w:lineRule="auto"/>
              <w:ind w:left="5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司</w:t>
            </w:r>
          </w:p>
        </w:tc>
        <w:tc>
          <w:tcPr>
            <w:tcW w:w="4143" w:type="dxa"/>
            <w:vAlign w:val="top"/>
          </w:tcPr>
          <w:p>
            <w:pPr>
              <w:spacing w:before="70" w:line="252" w:lineRule="auto"/>
              <w:ind w:left="44" w:right="43" w:firstLine="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劲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旅环境科技股份有限公司 (股票代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码：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01230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) 多年深耕环境卫生领域的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投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资运营管理服务及装备制造业务。劲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旅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环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境环卫投资运营管理服务主要通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过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特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许经营权模式或传统政府购买服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务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模式为客户提供清扫保洁、生活垃圾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分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类收集转运、厕所管护等服务，主要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产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品包括环卫车辆、垃圾压缩设备、农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村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污水处理设备、深埋式垃圾桶、厕所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类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产品等，致力于全面提升农村人居环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境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质量。</w:t>
            </w:r>
          </w:p>
        </w:tc>
        <w:tc>
          <w:tcPr>
            <w:tcW w:w="120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5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管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培生</w:t>
            </w:r>
          </w:p>
        </w:tc>
        <w:tc>
          <w:tcPr>
            <w:tcW w:w="3967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5" w:line="260" w:lineRule="auto"/>
              <w:ind w:left="48" w:firstLine="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2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应届毕业生本科及以上学历，双一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流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院校及研究生优先；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机电机械、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气装备、环境工程、车辆工程类等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相关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业；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具有良好沟通协调能力，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较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强的责任心、进取心；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具有良好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综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合素质和培养潜力，有志于在本公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司长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期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发展；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培养方向：技术研发、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艺设计、技术支持、生产管理、运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管理等。</w:t>
            </w:r>
          </w:p>
        </w:tc>
        <w:tc>
          <w:tcPr>
            <w:tcW w:w="96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33" w:right="1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站区</w:t>
            </w:r>
          </w:p>
        </w:tc>
        <w:tc>
          <w:tcPr>
            <w:tcW w:w="79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0</w:t>
            </w:r>
          </w:p>
        </w:tc>
        <w:tc>
          <w:tcPr>
            <w:tcW w:w="104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84" w:right="42" w:hanging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30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尽快</w:t>
            </w:r>
          </w:p>
        </w:tc>
        <w:tc>
          <w:tcPr>
            <w:tcW w:w="64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4" w:line="267" w:lineRule="auto"/>
              <w:ind w:left="55" w:right="41" w:hanging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环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境工程、 车辆工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、机械电气等相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关专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侯先生</w:t>
            </w:r>
          </w:p>
        </w:tc>
        <w:tc>
          <w:tcPr>
            <w:tcW w:w="1601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110" w:right="59" w:hanging="3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151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5111221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27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jlhoe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66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21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75" w:line="257" w:lineRule="auto"/>
              <w:ind w:left="44" w:right="42" w:firstLine="2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益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海嘉里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安徽) 粮油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0"/>
                <w:sz w:val="23"/>
                <w:szCs w:val="23"/>
              </w:rPr>
              <w:t>工业有限公</w:t>
            </w:r>
          </w:p>
          <w:p>
            <w:pPr>
              <w:spacing w:before="1" w:line="225" w:lineRule="auto"/>
              <w:ind w:left="6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2" w:line="270" w:lineRule="auto"/>
              <w:ind w:left="50" w:firstLine="1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6"/>
                <w:sz w:val="22"/>
                <w:szCs w:val="22"/>
              </w:rPr>
              <w:t>益海嘉里 (安徽) 粮油工业有限公司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是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 w:cs="仿宋"/>
                <w:spacing w:val="11"/>
                <w:sz w:val="22"/>
                <w:szCs w:val="22"/>
              </w:rPr>
              <w:t>一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>家以食用油精炼、专用油脂、油脂科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 w:cs="仿宋"/>
                <w:spacing w:val="11"/>
                <w:sz w:val="22"/>
                <w:szCs w:val="22"/>
              </w:rPr>
              <w:t>技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>、水稻循环经济、玉米深加工、小麦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 w:cs="仿宋"/>
                <w:spacing w:val="11"/>
                <w:sz w:val="22"/>
                <w:szCs w:val="22"/>
              </w:rPr>
              <w:t>深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>加工、大豆深加工、食品原辅料、中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 w:cs="仿宋"/>
                <w:spacing w:val="11"/>
                <w:sz w:val="22"/>
                <w:szCs w:val="22"/>
              </w:rPr>
              <w:t>央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>厨房、粮油科技研发等产业为主的企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业。旗下拥有 “金龙鱼” “欧丽薇兰”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2"/>
                <w:szCs w:val="22"/>
              </w:rPr>
              <w:t>“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>胡姬花”“香满园”“海皇”“金味”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“丰苑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”</w:t>
            </w: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 xml:space="preserve"> “锐龙” “洁劲 </w:t>
            </w: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100</w:t>
            </w: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”等知名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品牌，产品涵盖了小包装食用油、大米、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2"/>
                <w:szCs w:val="22"/>
              </w:rPr>
              <w:t>面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>粉、挂面、调味品、食品饮料、餐饮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 w:cs="仿宋"/>
                <w:spacing w:val="11"/>
                <w:sz w:val="22"/>
                <w:szCs w:val="22"/>
              </w:rPr>
              <w:t>产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>品、食品原辅料、饲料原料、油脂科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 w:cs="仿宋"/>
                <w:spacing w:val="11"/>
                <w:sz w:val="22"/>
                <w:szCs w:val="22"/>
              </w:rPr>
              <w:t>技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>等诸多领域。在国内网点广泛、点面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 w:cs="仿宋"/>
                <w:spacing w:val="11"/>
                <w:sz w:val="22"/>
                <w:szCs w:val="22"/>
              </w:rPr>
              <w:t>结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>合、渠道畅通的营销网络，为广大消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 w:cs="仿宋"/>
                <w:spacing w:val="11"/>
                <w:sz w:val="22"/>
                <w:szCs w:val="22"/>
              </w:rPr>
              <w:t>费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>者提供全方位服务。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37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农业</w:t>
            </w:r>
          </w:p>
        </w:tc>
        <w:tc>
          <w:tcPr>
            <w:tcW w:w="120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生产储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备</w:t>
            </w:r>
          </w:p>
        </w:tc>
        <w:tc>
          <w:tcPr>
            <w:tcW w:w="3967" w:type="dxa"/>
            <w:vAlign w:val="top"/>
          </w:tcPr>
          <w:p>
            <w:pPr>
              <w:spacing w:before="44" w:line="252" w:lineRule="auto"/>
              <w:ind w:left="45" w:firstLine="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1.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对车间生产工艺技术合理控制，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保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高产量的生产；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不断提高生产率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和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工艺技术水平；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在生产班长协作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下，及时解决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生产工艺各种技术问题； 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编制工艺文件，提醒生产过程及检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测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时的品质注意事项；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经常检查和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督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促员工是否按操作规程生产。</w:t>
            </w:r>
          </w:p>
        </w:tc>
        <w:tc>
          <w:tcPr>
            <w:tcW w:w="96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1" w:lineRule="auto"/>
              <w:ind w:left="370" w:right="42" w:hanging="3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芜湖、合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肥</w:t>
            </w:r>
          </w:p>
        </w:tc>
        <w:tc>
          <w:tcPr>
            <w:tcW w:w="79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56" w:right="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食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品科学、食品质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量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与安全、粮食工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程等相关专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胡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玥</w:t>
            </w:r>
          </w:p>
        </w:tc>
        <w:tc>
          <w:tcPr>
            <w:tcW w:w="1601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5" w:line="256" w:lineRule="auto"/>
              <w:ind w:left="72" w:right="5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7530135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huyue</w:t>
            </w:r>
            <w:r>
              <w:rPr>
                <w:rFonts w:ascii="Times New Roman" w:hAnsi="Times New Roman" w:eastAsia="Times New Roman" w:cs="Times New Roman"/>
                <w:spacing w:val="20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wi</w:t>
            </w:r>
          </w:p>
          <w:p>
            <w:pPr>
              <w:spacing w:before="4" w:line="315" w:lineRule="exact"/>
              <w:ind w:left="14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lmar</w:t>
            </w:r>
            <w:r>
              <w:rPr>
                <w:rFonts w:ascii="Times New Roman" w:hAnsi="Times New Roman" w:eastAsia="Times New Roman" w:cs="Times New Roman"/>
                <w:spacing w:val="23"/>
                <w:position w:val="2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intl</w:t>
            </w:r>
            <w:r>
              <w:rPr>
                <w:rFonts w:ascii="Times New Roman" w:hAnsi="Times New Roman" w:eastAsia="Times New Roman" w:cs="Times New Roman"/>
                <w:spacing w:val="23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4" w:hRule="atLeast"/>
        </w:trPr>
        <w:tc>
          <w:tcPr>
            <w:tcW w:w="66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22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12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发储备</w:t>
            </w:r>
          </w:p>
        </w:tc>
        <w:tc>
          <w:tcPr>
            <w:tcW w:w="3967" w:type="dxa"/>
            <w:vAlign w:val="top"/>
          </w:tcPr>
          <w:p>
            <w:pPr>
              <w:spacing w:before="42" w:line="253" w:lineRule="auto"/>
              <w:ind w:left="50" w:right="42" w:firstLine="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完成相关试验工作，及时提供准确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实验数据；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完成产品的应用试验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和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检测，进行应用性能评价；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协助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QA</w:t>
            </w:r>
            <w:r>
              <w:rPr>
                <w:rFonts w:ascii="Times New Roman" w:hAnsi="Times New Roman" w:eastAsia="Times New Roman" w:cs="Times New Roman"/>
                <w:spacing w:val="31"/>
                <w:sz w:val="23"/>
                <w:szCs w:val="23"/>
              </w:rPr>
              <w:t>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QC</w:t>
            </w:r>
            <w:r>
              <w:rPr>
                <w:rFonts w:ascii="Times New Roman" w:hAnsi="Times New Roman" w:eastAsia="Times New Roman" w:cs="Times New Roman"/>
                <w:spacing w:val="23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技服工程师开展品质异常的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技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术分析；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规范操作，正确使用检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测和试验仪器，  日常维护与校正；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5.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遵守实验室管理规范，确保工作场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整洁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73" w:lineRule="auto"/>
              <w:ind w:left="370" w:right="42" w:hanging="3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芜湖、合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肥</w:t>
            </w:r>
          </w:p>
        </w:tc>
        <w:tc>
          <w:tcPr>
            <w:tcW w:w="79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55" w:right="41" w:firstLine="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食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品科学、食品质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7"/>
                <w:sz w:val="23"/>
                <w:szCs w:val="23"/>
              </w:rPr>
              <w:t>量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与安全、食品营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7"/>
                <w:sz w:val="23"/>
                <w:szCs w:val="23"/>
              </w:rPr>
              <w:t>养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与检测等相关专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业</w:t>
            </w:r>
          </w:p>
        </w:tc>
        <w:tc>
          <w:tcPr>
            <w:tcW w:w="112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胡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玥</w:t>
            </w:r>
          </w:p>
        </w:tc>
        <w:tc>
          <w:tcPr>
            <w:tcW w:w="160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55" w:lineRule="auto"/>
              <w:ind w:left="72" w:right="5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7530135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huyue</w:t>
            </w:r>
            <w:r>
              <w:rPr>
                <w:rFonts w:ascii="Times New Roman" w:hAnsi="Times New Roman" w:eastAsia="Times New Roman" w:cs="Times New Roman"/>
                <w:spacing w:val="20"/>
                <w:sz w:val="23"/>
                <w:szCs w:val="23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wi</w:t>
            </w:r>
          </w:p>
          <w:p>
            <w:pPr>
              <w:spacing w:before="4" w:line="315" w:lineRule="exact"/>
              <w:ind w:left="14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lmar</w:t>
            </w:r>
            <w:r>
              <w:rPr>
                <w:rFonts w:ascii="Times New Roman" w:hAnsi="Times New Roman" w:eastAsia="Times New Roman" w:cs="Times New Roman"/>
                <w:spacing w:val="23"/>
                <w:position w:val="2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intl</w:t>
            </w:r>
            <w:r>
              <w:rPr>
                <w:rFonts w:ascii="Times New Roman" w:hAnsi="Times New Roman" w:eastAsia="Times New Roman" w:cs="Times New Roman"/>
                <w:spacing w:val="23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4" w:hRule="atLeast"/>
        </w:trPr>
        <w:tc>
          <w:tcPr>
            <w:tcW w:w="66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23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品管储备</w:t>
            </w:r>
          </w:p>
        </w:tc>
        <w:tc>
          <w:tcPr>
            <w:tcW w:w="3967" w:type="dxa"/>
            <w:vAlign w:val="top"/>
          </w:tcPr>
          <w:p>
            <w:pPr>
              <w:spacing w:before="39" w:line="254" w:lineRule="auto"/>
              <w:ind w:left="50" w:right="42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协助生产车间降低损耗及改善生产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艺，协助研究开发工作；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定期对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作业指导书进行更新和编写，及时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排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除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仪器故障；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负责协助其它部门进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行有关产品品质问题的调查、分析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作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质量与食品安全检查实施与跟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进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，负责证书申报与办理；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结合集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团食品安全管理完成集团交办的食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全工作；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6.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负责对质量数据进行统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计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分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析，定期提供质量总结报告。</w:t>
            </w:r>
          </w:p>
        </w:tc>
        <w:tc>
          <w:tcPr>
            <w:tcW w:w="96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73" w:lineRule="auto"/>
              <w:ind w:left="370" w:right="42" w:hanging="3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芜湖、合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肥</w:t>
            </w:r>
          </w:p>
        </w:tc>
        <w:tc>
          <w:tcPr>
            <w:tcW w:w="79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55" w:right="41" w:firstLine="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食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品科学、食品质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7"/>
                <w:sz w:val="23"/>
                <w:szCs w:val="23"/>
              </w:rPr>
              <w:t>量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与安全、食品营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7"/>
                <w:sz w:val="23"/>
                <w:szCs w:val="23"/>
              </w:rPr>
              <w:t>养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与检测等相关专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业</w:t>
            </w:r>
          </w:p>
        </w:tc>
        <w:tc>
          <w:tcPr>
            <w:tcW w:w="112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4" w:line="228" w:lineRule="auto"/>
              <w:ind w:left="3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胡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玥</w:t>
            </w:r>
          </w:p>
        </w:tc>
        <w:tc>
          <w:tcPr>
            <w:tcW w:w="160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4" w:line="255" w:lineRule="auto"/>
              <w:ind w:left="72" w:right="5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7530135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huyue</w:t>
            </w:r>
            <w:r>
              <w:rPr>
                <w:rFonts w:ascii="Times New Roman" w:hAnsi="Times New Roman" w:eastAsia="Times New Roman" w:cs="Times New Roman"/>
                <w:spacing w:val="20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wi</w:t>
            </w:r>
          </w:p>
          <w:p>
            <w:pPr>
              <w:spacing w:before="4" w:line="315" w:lineRule="exact"/>
              <w:ind w:left="14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lmar</w:t>
            </w:r>
            <w:r>
              <w:rPr>
                <w:rFonts w:ascii="Times New Roman" w:hAnsi="Times New Roman" w:eastAsia="Times New Roman" w:cs="Times New Roman"/>
                <w:spacing w:val="23"/>
                <w:position w:val="2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intl</w:t>
            </w:r>
            <w:r>
              <w:rPr>
                <w:rFonts w:ascii="Times New Roman" w:hAnsi="Times New Roman" w:eastAsia="Times New Roman" w:cs="Times New Roman"/>
                <w:spacing w:val="23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7" w:hRule="atLeast"/>
        </w:trPr>
        <w:tc>
          <w:tcPr>
            <w:tcW w:w="66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24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14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贸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易储备</w:t>
            </w:r>
          </w:p>
        </w:tc>
        <w:tc>
          <w:tcPr>
            <w:tcW w:w="3967" w:type="dxa"/>
            <w:vAlign w:val="top"/>
          </w:tcPr>
          <w:p>
            <w:pPr>
              <w:spacing w:before="50" w:line="251" w:lineRule="auto"/>
              <w:ind w:left="47" w:firstLine="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3"/>
                <w:szCs w:val="23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完成部门下达目标，  日常客情关系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维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护；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负责客户开发，建立档案、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收集竞品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信息；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日常工作额度管理、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帐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款控制；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客户档案资料的管理、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更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新；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5.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负责收集市场信息等相关反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馈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给公司。</w:t>
            </w:r>
          </w:p>
        </w:tc>
        <w:tc>
          <w:tcPr>
            <w:tcW w:w="96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73" w:lineRule="auto"/>
              <w:ind w:left="370" w:right="42" w:hanging="3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芜湖、合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肥</w:t>
            </w:r>
          </w:p>
        </w:tc>
        <w:tc>
          <w:tcPr>
            <w:tcW w:w="79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56" w:right="41" w:firstLine="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国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际贸易、粮食工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、工商管理等相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关专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胡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玥</w:t>
            </w:r>
          </w:p>
        </w:tc>
        <w:tc>
          <w:tcPr>
            <w:tcW w:w="1601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spacing w:before="75" w:line="255" w:lineRule="auto"/>
              <w:ind w:left="72" w:right="5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7530135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huyue</w:t>
            </w:r>
            <w:r>
              <w:rPr>
                <w:rFonts w:ascii="Times New Roman" w:hAnsi="Times New Roman" w:eastAsia="Times New Roman" w:cs="Times New Roman"/>
                <w:spacing w:val="20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wi</w:t>
            </w:r>
          </w:p>
          <w:p>
            <w:pPr>
              <w:spacing w:before="4" w:line="315" w:lineRule="exact"/>
              <w:ind w:left="14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lmar</w:t>
            </w:r>
            <w:r>
              <w:rPr>
                <w:rFonts w:ascii="Times New Roman" w:hAnsi="Times New Roman" w:eastAsia="Times New Roman" w:cs="Times New Roman"/>
                <w:spacing w:val="23"/>
                <w:position w:val="2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intl</w:t>
            </w:r>
            <w:r>
              <w:rPr>
                <w:rFonts w:ascii="Times New Roman" w:hAnsi="Times New Roman" w:eastAsia="Times New Roman" w:cs="Times New Roman"/>
                <w:spacing w:val="23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8" w:type="default"/>
          <w:pgSz w:w="23812" w:h="16839"/>
          <w:pgMar w:top="850" w:right="870" w:bottom="724" w:left="870" w:header="0" w:footer="508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3" w:hRule="atLeast"/>
        </w:trPr>
        <w:tc>
          <w:tcPr>
            <w:tcW w:w="66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25</w:t>
            </w:r>
          </w:p>
        </w:tc>
        <w:tc>
          <w:tcPr>
            <w:tcW w:w="149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57" w:lineRule="auto"/>
              <w:ind w:left="44" w:right="42" w:firstLine="2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益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海嘉里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安徽) 粮油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0"/>
                <w:sz w:val="23"/>
                <w:szCs w:val="23"/>
              </w:rPr>
              <w:t>工业有限公</w:t>
            </w:r>
          </w:p>
          <w:p>
            <w:pPr>
              <w:spacing w:before="1" w:line="225" w:lineRule="auto"/>
              <w:ind w:left="6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司</w:t>
            </w:r>
          </w:p>
        </w:tc>
        <w:tc>
          <w:tcPr>
            <w:tcW w:w="4143" w:type="dxa"/>
            <w:vAlign w:val="top"/>
          </w:tcPr>
          <w:p>
            <w:pPr>
              <w:spacing w:before="70" w:line="253" w:lineRule="auto"/>
              <w:ind w:left="52" w:right="43" w:firstLine="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益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海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嘉里 (安徽) 粮油工业有限公司是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一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家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以食用油精炼、专用油脂、油脂科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技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、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水稻循环经济、玉米深加工、小麦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深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加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工、大豆深加工、食品原辅料、中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央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厨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房、粮油科技研发等产业为主的企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。旗下拥有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金龙鱼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”“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欧丽薇兰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”“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胡姬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花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”“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香满园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”“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海皇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”“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金味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”“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丰苑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”“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龙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”“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洁劲 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00”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等知名品牌，产品涵盖了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小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包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装食用油、大米、面粉、挂面、调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味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品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、食品饮料、餐饮产品、食品原辅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料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、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饲料原料、油脂科技等诸多领域。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在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国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内网点广泛、点面结合、渠道畅通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营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销网络，为广大消费者提供全方位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服务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。</w:t>
            </w:r>
          </w:p>
        </w:tc>
        <w:tc>
          <w:tcPr>
            <w:tcW w:w="12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37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农业</w:t>
            </w:r>
          </w:p>
        </w:tc>
        <w:tc>
          <w:tcPr>
            <w:tcW w:w="12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12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储运储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备</w:t>
            </w:r>
          </w:p>
        </w:tc>
        <w:tc>
          <w:tcPr>
            <w:tcW w:w="3967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60" w:lineRule="auto"/>
              <w:ind w:left="47" w:firstLine="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负责根据储存需要，安排卸货地点，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做好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相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关记录；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劳务用工人员统计；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监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督作业质量；维持作业现场秩序；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4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作业单元卫生做好记录，办理出库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领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用手续；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负责如实认真填写作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业完工单，办理各种油料的入库及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库手续，负责管理并熟悉设备安全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使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用、定期养护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5" w:line="271" w:lineRule="auto"/>
              <w:ind w:left="370" w:right="42" w:hanging="3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芜湖、合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肥</w:t>
            </w:r>
          </w:p>
        </w:tc>
        <w:tc>
          <w:tcPr>
            <w:tcW w:w="79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5" w:line="267" w:lineRule="auto"/>
              <w:ind w:left="60" w:right="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物流管理、粮食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藏与检测技术等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关专业</w:t>
            </w:r>
          </w:p>
        </w:tc>
        <w:tc>
          <w:tcPr>
            <w:tcW w:w="112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胡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玥</w:t>
            </w:r>
          </w:p>
        </w:tc>
        <w:tc>
          <w:tcPr>
            <w:tcW w:w="160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5" w:line="256" w:lineRule="auto"/>
              <w:ind w:left="72" w:right="5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7530135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huyue</w:t>
            </w:r>
            <w:r>
              <w:rPr>
                <w:rFonts w:ascii="Times New Roman" w:hAnsi="Times New Roman" w:eastAsia="Times New Roman" w:cs="Times New Roman"/>
                <w:spacing w:val="20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wi</w:t>
            </w:r>
          </w:p>
          <w:p>
            <w:pPr>
              <w:spacing w:before="4" w:line="315" w:lineRule="exact"/>
              <w:ind w:left="14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lmar</w:t>
            </w:r>
            <w:r>
              <w:rPr>
                <w:rFonts w:ascii="Times New Roman" w:hAnsi="Times New Roman" w:eastAsia="Times New Roman" w:cs="Times New Roman"/>
                <w:spacing w:val="23"/>
                <w:position w:val="2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intl</w:t>
            </w:r>
            <w:r>
              <w:rPr>
                <w:rFonts w:ascii="Times New Roman" w:hAnsi="Times New Roman" w:eastAsia="Times New Roman" w:cs="Times New Roman"/>
                <w:spacing w:val="23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4" w:hRule="atLeast"/>
        </w:trPr>
        <w:tc>
          <w:tcPr>
            <w:tcW w:w="66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26</w:t>
            </w:r>
          </w:p>
        </w:tc>
        <w:tc>
          <w:tcPr>
            <w:tcW w:w="149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安徽纯源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镀</w:t>
            </w:r>
          </w:p>
          <w:p>
            <w:pPr>
              <w:spacing w:before="41" w:line="225" w:lineRule="auto"/>
              <w:ind w:left="15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膜科技有限</w:t>
            </w:r>
          </w:p>
          <w:p>
            <w:pPr>
              <w:spacing w:before="38" w:line="226" w:lineRule="auto"/>
              <w:ind w:left="5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司</w:t>
            </w:r>
          </w:p>
        </w:tc>
        <w:tc>
          <w:tcPr>
            <w:tcW w:w="4143" w:type="dxa"/>
            <w:vAlign w:val="top"/>
          </w:tcPr>
          <w:p>
            <w:pPr>
              <w:spacing w:before="68" w:line="259" w:lineRule="auto"/>
              <w:ind w:left="38" w:firstLine="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徽纯源镀膜科技有限公司主要从事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真空纳米镀膜设备的设计研发、加工制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造、销售、售后服务和镀膜生产服务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拥有国内外尖端技术。公司目前申请了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多项核心知识产权，其中，自主研发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的纯离子镀膜设备，能够制造出性能优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越的金属膜、合金膜、金属化合物膜和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类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金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刚石薄膜；另一项核心技术产品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NDT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能够制成性能优越稳定的类金刚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石薄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膜。产品广泛应用在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3C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消费电子、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半导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体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、交通工具、刀具模具、新能源、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医疗、科研和军工航天等行业。</w:t>
            </w:r>
          </w:p>
        </w:tc>
        <w:tc>
          <w:tcPr>
            <w:tcW w:w="120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5" w:line="223" w:lineRule="auto"/>
              <w:ind w:left="2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材料</w:t>
            </w:r>
          </w:p>
        </w:tc>
        <w:tc>
          <w:tcPr>
            <w:tcW w:w="120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4" w:line="257" w:lineRule="auto"/>
              <w:ind w:left="104" w:right="90" w:firstLine="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发助理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工程师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工程师</w:t>
            </w:r>
          </w:p>
        </w:tc>
        <w:tc>
          <w:tcPr>
            <w:tcW w:w="3967" w:type="dxa"/>
            <w:vAlign w:val="top"/>
          </w:tcPr>
          <w:p>
            <w:pPr>
              <w:spacing w:before="49" w:line="254" w:lineRule="auto"/>
              <w:ind w:left="50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1.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负责公司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PVD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新涂层工艺设计、开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发和改进工作；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项目论证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立项及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实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施，技术文件编制及数据整理；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责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编制指导书，并提供技术培训和技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术支持；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负责公司新设备的工艺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证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，并协助设备部门进行改进设计；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协助完成新产品开发过程中工装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具设计及改进；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6.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落实新技术、新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艺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和新产品生产导入，质量分析和改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进</w:t>
            </w:r>
            <w:r>
              <w:rPr>
                <w:rFonts w:ascii="仿宋" w:hAnsi="仿宋" w:eastAsia="仿宋" w:cs="仿宋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7.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必要时参与处理客户投诉问题； 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8.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协助知识产权的申报工作，提供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关技术资料；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9.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协助部门负责人管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技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术员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操作员。</w:t>
            </w:r>
          </w:p>
        </w:tc>
        <w:tc>
          <w:tcPr>
            <w:tcW w:w="96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40" w:right="119" w:hanging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高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新区</w:t>
            </w:r>
          </w:p>
        </w:tc>
        <w:tc>
          <w:tcPr>
            <w:tcW w:w="79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0</w:t>
            </w:r>
          </w:p>
        </w:tc>
        <w:tc>
          <w:tcPr>
            <w:tcW w:w="104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184" w:right="42" w:hanging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3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随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时</w:t>
            </w:r>
          </w:p>
        </w:tc>
        <w:tc>
          <w:tcPr>
            <w:tcW w:w="64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4" w:line="266" w:lineRule="auto"/>
              <w:ind w:left="51" w:right="90" w:firstLine="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真空类、镀膜类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材料类、物理类、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机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械类</w:t>
            </w:r>
          </w:p>
        </w:tc>
        <w:tc>
          <w:tcPr>
            <w:tcW w:w="1128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2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葛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春艳</w:t>
            </w:r>
          </w:p>
        </w:tc>
        <w:tc>
          <w:tcPr>
            <w:tcW w:w="160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56" w:lineRule="auto"/>
              <w:ind w:left="54" w:right="48" w:firstLine="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139651283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45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gechunyan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@ 1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  <w:p>
            <w:pPr>
              <w:spacing w:before="4" w:line="315" w:lineRule="exact"/>
              <w:ind w:left="3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4"/>
                <w:position w:val="2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ion</w:t>
            </w:r>
            <w:r>
              <w:rPr>
                <w:rFonts w:ascii="Times New Roman" w:hAnsi="Times New Roman" w:eastAsia="Times New Roman" w:cs="Times New Roman"/>
                <w:spacing w:val="14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66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27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安徽省新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马</w:t>
            </w:r>
          </w:p>
          <w:p>
            <w:pPr>
              <w:spacing w:before="41" w:line="225" w:lineRule="auto"/>
              <w:ind w:left="18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梯工程有</w:t>
            </w:r>
          </w:p>
          <w:p>
            <w:pPr>
              <w:spacing w:before="38" w:line="225" w:lineRule="auto"/>
              <w:ind w:left="4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限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before="65" w:line="260" w:lineRule="auto"/>
              <w:ind w:left="45" w:right="43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马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集团是一家集房地产投资开发、建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筑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装饰装潢、广告传媒、智能停车设备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销售、安装、售后服务) 及国内外知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名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品牌电梯设备销售、安装、维修保养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为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一体的集团化民营股份制企业。公司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 xml:space="preserve">年销售量在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 xml:space="preserve">500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 xml:space="preserve">至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 xml:space="preserve">1000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台，现拥有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电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梯维保量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3000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多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台，直接服务单位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200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多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家，维保网点遍及省内外，是合肥市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梯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“110”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社会应急救援一级联动单位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等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。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3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其他</w:t>
            </w:r>
          </w:p>
        </w:tc>
        <w:tc>
          <w:tcPr>
            <w:tcW w:w="12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2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销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售经理</w:t>
            </w:r>
          </w:p>
        </w:tc>
        <w:tc>
          <w:tcPr>
            <w:tcW w:w="3967" w:type="dxa"/>
            <w:vAlign w:val="top"/>
          </w:tcPr>
          <w:p>
            <w:pPr>
              <w:spacing w:before="47" w:line="251" w:lineRule="auto"/>
              <w:ind w:left="47" w:right="42" w:firstLine="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负责公司代理电梯品牌的销售及推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广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根据市场营销计划，完成部门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销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售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指标；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开拓新市场，开展新客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户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增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加产品销售范围；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负责销售区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域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内销售活动的策划和执行； 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掌握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场信息，全面跟踪。</w:t>
            </w:r>
          </w:p>
        </w:tc>
        <w:tc>
          <w:tcPr>
            <w:tcW w:w="96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3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048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67" w:line="304" w:lineRule="auto"/>
              <w:ind w:left="412" w:right="99" w:hanging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022. 12.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31</w:t>
            </w:r>
          </w:p>
        </w:tc>
        <w:tc>
          <w:tcPr>
            <w:tcW w:w="107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67" w:line="195" w:lineRule="auto"/>
              <w:ind w:left="14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2022.0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8</w:t>
            </w:r>
          </w:p>
        </w:tc>
        <w:tc>
          <w:tcPr>
            <w:tcW w:w="6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6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市场营销</w:t>
            </w:r>
          </w:p>
        </w:tc>
        <w:tc>
          <w:tcPr>
            <w:tcW w:w="112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0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徐仁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杰</w:t>
            </w:r>
          </w:p>
        </w:tc>
        <w:tc>
          <w:tcPr>
            <w:tcW w:w="1601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3500506202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82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500506202</w:t>
            </w:r>
          </w:p>
          <w:p>
            <w:pPr>
              <w:spacing w:before="28" w:line="314" w:lineRule="exact"/>
              <w:ind w:left="28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4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pacing w:val="6"/>
                <w:position w:val="4"/>
                <w:sz w:val="23"/>
                <w:szCs w:val="23"/>
              </w:rPr>
              <w:t>163.</w:t>
            </w: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7" w:hRule="atLeast"/>
        </w:trPr>
        <w:tc>
          <w:tcPr>
            <w:tcW w:w="66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28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5" w:line="271" w:lineRule="auto"/>
              <w:ind w:left="509" w:right="121" w:hanging="34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电梯</w:t>
            </w:r>
            <w:r>
              <w:rPr>
                <w:rFonts w:ascii="仿宋" w:hAnsi="仿宋" w:eastAsia="仿宋" w:cs="仿宋"/>
                <w:sz w:val="23"/>
                <w:szCs w:val="23"/>
              </w:rPr>
              <w:t>维保 员</w:t>
            </w:r>
          </w:p>
        </w:tc>
        <w:tc>
          <w:tcPr>
            <w:tcW w:w="3967" w:type="dxa"/>
            <w:vAlign w:val="top"/>
          </w:tcPr>
          <w:p>
            <w:pPr>
              <w:spacing w:before="47" w:line="251" w:lineRule="auto"/>
              <w:ind w:left="48" w:firstLine="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2"/>
                <w:sz w:val="23"/>
                <w:szCs w:val="23"/>
              </w:rPr>
              <w:t xml:space="preserve">1.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严格遵守各项规章制度及操作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程，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定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期巡视电梯设备；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负责客梯、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货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梯等各类电梯的正常运行、维修、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保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养；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保障电梯设备优质、高效、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低耗、安全正常运行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； 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完成公司及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部门领导交办的工作任务。</w:t>
            </w:r>
          </w:p>
        </w:tc>
        <w:tc>
          <w:tcPr>
            <w:tcW w:w="96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0</w:t>
            </w:r>
          </w:p>
        </w:tc>
        <w:tc>
          <w:tcPr>
            <w:tcW w:w="1048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66" w:line="304" w:lineRule="auto"/>
              <w:ind w:left="412" w:right="99" w:hanging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022. 12.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31</w:t>
            </w:r>
          </w:p>
        </w:tc>
        <w:tc>
          <w:tcPr>
            <w:tcW w:w="1071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14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2022.0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8</w:t>
            </w:r>
          </w:p>
        </w:tc>
        <w:tc>
          <w:tcPr>
            <w:tcW w:w="6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6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市场营销</w:t>
            </w:r>
          </w:p>
        </w:tc>
        <w:tc>
          <w:tcPr>
            <w:tcW w:w="112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0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徐仁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杰</w:t>
            </w:r>
          </w:p>
        </w:tc>
        <w:tc>
          <w:tcPr>
            <w:tcW w:w="1601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3500506202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82" w:line="194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500506202</w:t>
            </w:r>
          </w:p>
          <w:p>
            <w:pPr>
              <w:spacing w:before="28" w:line="314" w:lineRule="exact"/>
              <w:ind w:left="28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4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pacing w:val="6"/>
                <w:position w:val="4"/>
                <w:sz w:val="23"/>
                <w:szCs w:val="23"/>
              </w:rPr>
              <w:t>164.</w:t>
            </w: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com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9" w:type="default"/>
          <w:pgSz w:w="23812" w:h="16839"/>
          <w:pgMar w:top="850" w:right="870" w:bottom="721" w:left="870" w:header="0" w:footer="51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4" w:hRule="atLeast"/>
        </w:trPr>
        <w:tc>
          <w:tcPr>
            <w:tcW w:w="664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29</w:t>
            </w:r>
          </w:p>
        </w:tc>
        <w:tc>
          <w:tcPr>
            <w:tcW w:w="149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安徽柏拉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图</w:t>
            </w:r>
          </w:p>
          <w:p>
            <w:pPr>
              <w:spacing w:before="40" w:line="224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涂层织物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有</w:t>
            </w:r>
          </w:p>
          <w:p>
            <w:pPr>
              <w:spacing w:before="40" w:line="225" w:lineRule="auto"/>
              <w:ind w:left="4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限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公司</w:t>
            </w:r>
          </w:p>
        </w:tc>
        <w:tc>
          <w:tcPr>
            <w:tcW w:w="4143" w:type="dxa"/>
            <w:vAlign w:val="top"/>
          </w:tcPr>
          <w:p>
            <w:pPr>
              <w:spacing w:before="70" w:line="252" w:lineRule="auto"/>
              <w:ind w:left="48" w:firstLine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徽柏拉图涂层织物有限公司经过十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几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的创新发展，公司从小微企业成长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 xml:space="preserve">为销售收入近 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亿元，拥有自主知识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权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 xml:space="preserve">，授权专利 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 xml:space="preserve">27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项的高新技术企业；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公司主要产品阻燃、抗静电、抗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UV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种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充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气膜材和棚房布。产品主要应用于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建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筑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膜材、充气膜材、门帘、篷房、侧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帘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、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水域净化围油栏、体育用品、汽车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运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、现代养殖等行业；产品连续十年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出 口美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国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、意大利、阿根廷、西班牙、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印度、泰国、缅甸、中非等国家和地区</w:t>
            </w:r>
            <w:r>
              <w:rPr>
                <w:rFonts w:ascii="仿宋" w:hAnsi="仿宋" w:eastAsia="仿宋" w:cs="仿宋"/>
                <w:sz w:val="23"/>
                <w:szCs w:val="23"/>
              </w:rPr>
              <w:t>。</w:t>
            </w:r>
          </w:p>
        </w:tc>
        <w:tc>
          <w:tcPr>
            <w:tcW w:w="120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4" w:line="223" w:lineRule="auto"/>
              <w:ind w:left="2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材料</w:t>
            </w:r>
          </w:p>
        </w:tc>
        <w:tc>
          <w:tcPr>
            <w:tcW w:w="120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00" w:right="121" w:hanging="37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机电一体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化</w:t>
            </w:r>
          </w:p>
        </w:tc>
        <w:tc>
          <w:tcPr>
            <w:tcW w:w="396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4" w:line="264" w:lineRule="auto"/>
              <w:ind w:left="56" w:right="42" w:firstLine="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负责采用先进的自动化控制涂层浆料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调配，调配设备代替人工，实现涂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 xml:space="preserve">层车间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PVC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涂层浆料自动化制作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涂层厚度自动化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69" w:lineRule="auto"/>
              <w:ind w:left="135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滁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州市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来安县</w:t>
            </w:r>
          </w:p>
        </w:tc>
        <w:tc>
          <w:tcPr>
            <w:tcW w:w="79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025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4" w:line="223" w:lineRule="auto"/>
              <w:ind w:left="5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材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料与化工</w:t>
            </w:r>
          </w:p>
        </w:tc>
        <w:tc>
          <w:tcPr>
            <w:tcW w:w="11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冯家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慧</w:t>
            </w:r>
          </w:p>
        </w:tc>
        <w:tc>
          <w:tcPr>
            <w:tcW w:w="1601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005507210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66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30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7" w:right="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建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华建材 (安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徽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) 有限公司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5" w:line="261" w:lineRule="auto"/>
              <w:ind w:left="42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建华建材集团是混凝土制品与技术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综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服务商，国家住宅产业化基地，成立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了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70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多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家生产基地、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300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多个服务网点，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共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有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 xml:space="preserve">员工 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30000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余人，建华建材集团自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 xml:space="preserve">997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年起，连续二十余年稳居行业冠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军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；经过多年不断发展，建华建材集团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从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单一生产销售预应力混凝土管桩转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变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为向客户提供专业的混凝土预制构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件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产品和技术解决方案，产品广泛应用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于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民用建筑、工业厂房、铁路、机场、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路、水利、市政、电力通讯、装饰装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修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等各类工程领域，并提供勘察设计、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产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品供应、施工管理、方案优化、工程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应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用咨询等系列标准化服务和定制服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务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   。     集   团   官   网   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fldChar w:fldCharType="begin"/>
            </w:r>
            <w:r>
              <w:instrText xml:space="preserve"> HYPERLINK "http://www.jianhuabm.com/"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http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://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www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jianhuabm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/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fldChar w:fldCharType="end"/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36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建材</w:t>
            </w:r>
          </w:p>
        </w:tc>
        <w:tc>
          <w:tcPr>
            <w:tcW w:w="1209" w:type="dxa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财务储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干</w:t>
            </w:r>
          </w:p>
        </w:tc>
        <w:tc>
          <w:tcPr>
            <w:tcW w:w="3967" w:type="dxa"/>
            <w:vAlign w:val="top"/>
          </w:tcPr>
          <w:p>
            <w:pPr>
              <w:spacing w:before="43" w:line="249" w:lineRule="auto"/>
              <w:ind w:left="50" w:firstLine="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责公司财务报表的编制工作，确保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司各项财务报表汇报内容的准确性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和汇报时限的及时性； 向领导提供各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项财</w:t>
            </w:r>
            <w:r>
              <w:rPr>
                <w:rFonts w:ascii="仿宋" w:hAnsi="仿宋" w:eastAsia="仿宋" w:cs="仿宋"/>
                <w:sz w:val="23"/>
                <w:szCs w:val="23"/>
              </w:rPr>
              <w:t>务报表，和必要的财务分析报告。</w:t>
            </w:r>
          </w:p>
        </w:tc>
        <w:tc>
          <w:tcPr>
            <w:tcW w:w="965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57" w:lineRule="auto"/>
              <w:ind w:left="125" w:right="119" w:firstLine="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芜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湖市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港镇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7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46"/>
                <w:sz w:val="23"/>
                <w:szCs w:val="23"/>
              </w:rPr>
              <w:t>其他</w:t>
            </w:r>
          </w:p>
          <w:p>
            <w:pPr>
              <w:spacing w:before="2" w:line="271" w:lineRule="auto"/>
              <w:ind w:left="259" w:right="119" w:hanging="1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份均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3"/>
                <w:szCs w:val="23"/>
              </w:rPr>
              <w:t>可</w:t>
            </w:r>
            <w:r>
              <w:rPr>
                <w:rFonts w:ascii="仿宋" w:hAnsi="仿宋" w:eastAsia="仿宋" w:cs="仿宋"/>
                <w:spacing w:val="-19"/>
                <w:sz w:val="23"/>
                <w:szCs w:val="23"/>
              </w:rPr>
              <w:t xml:space="preserve"> )</w:t>
            </w:r>
          </w:p>
        </w:tc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5</w:t>
            </w:r>
          </w:p>
        </w:tc>
        <w:tc>
          <w:tcPr>
            <w:tcW w:w="1048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5" w:line="257" w:lineRule="auto"/>
              <w:ind w:left="65" w:right="52" w:hanging="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月份可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实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习，毕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后直接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入</w:t>
            </w:r>
          </w:p>
          <w:p>
            <w:pPr>
              <w:spacing w:line="227" w:lineRule="auto"/>
              <w:ind w:left="4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职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74" w:line="267" w:lineRule="auto"/>
              <w:ind w:left="87" w:right="78" w:firstLine="1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 xml:space="preserve">本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科、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before="202" w:line="266" w:lineRule="auto"/>
              <w:ind w:left="64" w:right="41" w:hanging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财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务管理、会计、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审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计、税务、金融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等相关专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李明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阳</w:t>
            </w:r>
          </w:p>
        </w:tc>
        <w:tc>
          <w:tcPr>
            <w:tcW w:w="1601" w:type="dxa"/>
            <w:vAlign w:val="top"/>
          </w:tcPr>
          <w:p>
            <w:pPr>
              <w:spacing w:before="201" w:line="287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139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2996899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limingyang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ji anhuabm</w:t>
            </w:r>
            <w:r>
              <w:rPr>
                <w:rFonts w:ascii="Times New Roman" w:hAnsi="Times New Roman" w:eastAsia="Times New Roman" w:cs="Times New Roman"/>
                <w:spacing w:val="94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</w:trPr>
        <w:tc>
          <w:tcPr>
            <w:tcW w:w="664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31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2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供应储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干</w:t>
            </w:r>
          </w:p>
        </w:tc>
        <w:tc>
          <w:tcPr>
            <w:tcW w:w="3967" w:type="dxa"/>
            <w:vAlign w:val="top"/>
          </w:tcPr>
          <w:p>
            <w:pPr>
              <w:spacing w:before="54" w:line="250" w:lineRule="auto"/>
              <w:ind w:left="51" w:right="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按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照公司规定的采购流程进行采购操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作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；监控物料的市场变化，采取必要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采购技巧降低采购成本；定期进行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场调研，开拓渠道，进行供应商评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估。</w:t>
            </w:r>
          </w:p>
        </w:tc>
        <w:tc>
          <w:tcPr>
            <w:tcW w:w="96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3" w:type="dxa"/>
            <w:vAlign w:val="top"/>
          </w:tcPr>
          <w:p>
            <w:pPr>
              <w:spacing w:before="51" w:line="251" w:lineRule="auto"/>
              <w:ind w:left="56" w:right="41" w:firstLine="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物流管理、财务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、金融、机械、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气、金属材料、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冶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金工程等相关专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业优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先</w:t>
            </w:r>
          </w:p>
        </w:tc>
        <w:tc>
          <w:tcPr>
            <w:tcW w:w="112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李明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阳</w:t>
            </w:r>
          </w:p>
        </w:tc>
        <w:tc>
          <w:tcPr>
            <w:tcW w:w="160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75" w:line="286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139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2996899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limingyang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ji anhuabm</w:t>
            </w:r>
            <w:r>
              <w:rPr>
                <w:rFonts w:ascii="Times New Roman" w:hAnsi="Times New Roman" w:eastAsia="Times New Roman" w:cs="Times New Roman"/>
                <w:spacing w:val="94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66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32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366" w:right="121" w:hanging="2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人资行政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储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干</w:t>
            </w:r>
          </w:p>
        </w:tc>
        <w:tc>
          <w:tcPr>
            <w:tcW w:w="3967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3" w:firstLine="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负责人资行政相关模块工作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，如招聘、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培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训、薪酬、绩效等。</w:t>
            </w:r>
          </w:p>
        </w:tc>
        <w:tc>
          <w:tcPr>
            <w:tcW w:w="96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3" w:type="dxa"/>
            <w:vAlign w:val="top"/>
          </w:tcPr>
          <w:p>
            <w:pPr>
              <w:spacing w:before="43" w:line="249" w:lineRule="auto"/>
              <w:ind w:left="53" w:right="41" w:firstLine="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7"/>
                <w:sz w:val="23"/>
                <w:szCs w:val="23"/>
              </w:rPr>
              <w:t>人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力资源管理、行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政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管理、 劳动与社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会保障等相关专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优先</w:t>
            </w:r>
          </w:p>
        </w:tc>
        <w:tc>
          <w:tcPr>
            <w:tcW w:w="1128" w:type="dxa"/>
            <w:vAlign w:val="top"/>
          </w:tcPr>
          <w:p>
            <w:pPr>
              <w:spacing w:line="445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李明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阳</w:t>
            </w:r>
          </w:p>
        </w:tc>
        <w:tc>
          <w:tcPr>
            <w:tcW w:w="1601" w:type="dxa"/>
            <w:vAlign w:val="top"/>
          </w:tcPr>
          <w:p>
            <w:pPr>
              <w:spacing w:before="203" w:line="287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139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2996899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limingyang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ji anhuabm</w:t>
            </w:r>
            <w:r>
              <w:rPr>
                <w:rFonts w:ascii="Times New Roman" w:hAnsi="Times New Roman" w:eastAsia="Times New Roman" w:cs="Times New Roman"/>
                <w:spacing w:val="94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66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33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56" w:right="121" w:hanging="1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技术支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工程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before="46" w:line="248" w:lineRule="auto"/>
              <w:ind w:left="53" w:right="3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协助销售团队进行新项目的技术对接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工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作，在图纸跟进过程中能够提出建设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性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的建议，利于车间生产，在项目开始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前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完成项目所有前期技术准备工作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。</w:t>
            </w:r>
          </w:p>
        </w:tc>
        <w:tc>
          <w:tcPr>
            <w:tcW w:w="96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3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土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木工程类专业</w:t>
            </w:r>
          </w:p>
        </w:tc>
        <w:tc>
          <w:tcPr>
            <w:tcW w:w="1128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2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李明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阳</w:t>
            </w:r>
          </w:p>
        </w:tc>
        <w:tc>
          <w:tcPr>
            <w:tcW w:w="1601" w:type="dxa"/>
            <w:vAlign w:val="top"/>
          </w:tcPr>
          <w:p>
            <w:pPr>
              <w:spacing w:before="204" w:line="286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139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2996899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limingyang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ji anhuabm</w:t>
            </w:r>
            <w:r>
              <w:rPr>
                <w:rFonts w:ascii="Times New Roman" w:hAnsi="Times New Roman" w:eastAsia="Times New Roman" w:cs="Times New Roman"/>
                <w:spacing w:val="94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664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34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45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56" w:right="121" w:hanging="1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技术销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工程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before="46" w:line="250" w:lineRule="auto"/>
              <w:ind w:left="53" w:right="42" w:firstLine="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负责公司产品的销售及推广；根据公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司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营销计划，完成销售任务；负责辖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8"/>
                <w:sz w:val="23"/>
                <w:szCs w:val="23"/>
              </w:rPr>
              <w:t>区</w:t>
            </w:r>
            <w:r>
              <w:rPr>
                <w:rFonts w:ascii="仿宋" w:hAnsi="仿宋" w:eastAsia="仿宋" w:cs="仿宋"/>
                <w:spacing w:val="27"/>
                <w:sz w:val="23"/>
                <w:szCs w:val="23"/>
              </w:rPr>
              <w:t>市场信息的收集及竞争对手的分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析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；管理维护客户关系以及客户间的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长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期战略合作计划。</w:t>
            </w:r>
          </w:p>
        </w:tc>
        <w:tc>
          <w:tcPr>
            <w:tcW w:w="96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3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土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木工程类专业</w:t>
            </w:r>
          </w:p>
        </w:tc>
        <w:tc>
          <w:tcPr>
            <w:tcW w:w="112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李明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阳</w:t>
            </w:r>
          </w:p>
        </w:tc>
        <w:tc>
          <w:tcPr>
            <w:tcW w:w="1601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5" w:line="286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139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2996899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limingyang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ji anhuabm</w:t>
            </w:r>
            <w:r>
              <w:rPr>
                <w:rFonts w:ascii="Times New Roman" w:hAnsi="Times New Roman" w:eastAsia="Times New Roman" w:cs="Times New Roman"/>
                <w:spacing w:val="94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7" w:hRule="atLeast"/>
        </w:trPr>
        <w:tc>
          <w:tcPr>
            <w:tcW w:w="66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35</w:t>
            </w:r>
          </w:p>
        </w:tc>
        <w:tc>
          <w:tcPr>
            <w:tcW w:w="1499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安徽星泉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国</w:t>
            </w:r>
          </w:p>
          <w:p>
            <w:pPr>
              <w:spacing w:before="41" w:line="225" w:lineRule="auto"/>
              <w:ind w:left="17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际体育产业</w:t>
            </w:r>
          </w:p>
          <w:p>
            <w:pPr>
              <w:spacing w:before="38" w:line="225" w:lineRule="auto"/>
              <w:ind w:left="1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投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资有限公</w:t>
            </w:r>
          </w:p>
          <w:p>
            <w:pPr>
              <w:spacing w:before="38" w:line="226" w:lineRule="auto"/>
              <w:ind w:left="6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司</w:t>
            </w:r>
          </w:p>
          <w:p>
            <w:pPr>
              <w:spacing w:before="4" w:line="314" w:lineRule="exact"/>
              <w:ind w:left="1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2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7"/>
                <w:position w:val="2"/>
                <w:sz w:val="23"/>
                <w:szCs w:val="23"/>
              </w:rPr>
              <w:t>安徽星灿建</w:t>
            </w:r>
          </w:p>
          <w:p>
            <w:pPr>
              <w:spacing w:before="41" w:line="225" w:lineRule="auto"/>
              <w:ind w:left="15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设工程有限</w:t>
            </w:r>
          </w:p>
          <w:p>
            <w:pPr>
              <w:spacing w:before="3" w:line="315" w:lineRule="exact"/>
              <w:ind w:left="47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position w:val="3"/>
                <w:sz w:val="23"/>
                <w:szCs w:val="23"/>
              </w:rPr>
              <w:t>公司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3"/>
                <w:szCs w:val="23"/>
              </w:rPr>
              <w:t>)</w:t>
            </w:r>
          </w:p>
        </w:tc>
        <w:tc>
          <w:tcPr>
            <w:tcW w:w="414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75" w:line="260" w:lineRule="auto"/>
              <w:ind w:left="57" w:right="31" w:hanging="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徽星灿建设工程有限公司是一家拥有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政公用工程施工总承包、建筑工程施工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总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承包、建筑装修装饰工程专业承包资质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新兴施工企业，与央企建立了长期合作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关系。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公司坚持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诚实守信、互惠共赢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宗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旨的施工理念， 以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做一项工程、交一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批朋友、树一座丰碑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为目标，实现与业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主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合作伙伴互利共赢。</w:t>
            </w:r>
          </w:p>
        </w:tc>
        <w:tc>
          <w:tcPr>
            <w:tcW w:w="120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3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其他</w:t>
            </w:r>
          </w:p>
        </w:tc>
        <w:tc>
          <w:tcPr>
            <w:tcW w:w="120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37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经营</w:t>
            </w:r>
          </w:p>
        </w:tc>
        <w:tc>
          <w:tcPr>
            <w:tcW w:w="3967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75" w:line="260" w:lineRule="auto"/>
              <w:ind w:left="50" w:right="42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负责工程信息的搜集，公司市场开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拓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工作；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负责公司工程投标工作管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联系工程介绍信管理及协议签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订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；负责商务标的制作；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负责维护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与招投标监督管理部门、招标代理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构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的工作关系；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5.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负责合同相关资料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归档工作；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6.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参与合同签订及合同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纠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纷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的处理，负责投标方面外联。</w:t>
            </w:r>
          </w:p>
        </w:tc>
        <w:tc>
          <w:tcPr>
            <w:tcW w:w="965" w:type="dxa"/>
            <w:vAlign w:val="top"/>
          </w:tcPr>
          <w:p>
            <w:pPr>
              <w:spacing w:before="46" w:line="225" w:lineRule="auto"/>
              <w:ind w:left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</w:p>
          <w:p>
            <w:pPr>
              <w:spacing w:before="41" w:line="225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</w:p>
          <w:p>
            <w:pPr>
              <w:spacing w:before="38" w:line="226" w:lineRule="auto"/>
              <w:ind w:left="1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庐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阳区</w:t>
            </w:r>
          </w:p>
          <w:p>
            <w:pPr>
              <w:spacing w:before="37" w:line="225" w:lineRule="auto"/>
              <w:ind w:left="13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杏林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街</w:t>
            </w:r>
          </w:p>
          <w:p>
            <w:pPr>
              <w:spacing w:before="40" w:line="224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道荷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塘</w:t>
            </w:r>
          </w:p>
          <w:p>
            <w:pPr>
              <w:spacing w:before="41" w:line="226" w:lineRule="auto"/>
              <w:ind w:left="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路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 xml:space="preserve">50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号</w:t>
            </w:r>
          </w:p>
          <w:p>
            <w:pPr>
              <w:spacing w:before="37" w:line="223" w:lineRule="auto"/>
              <w:ind w:left="13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杏花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国</w:t>
            </w:r>
          </w:p>
          <w:p>
            <w:pPr>
              <w:spacing w:before="44" w:line="226" w:lineRule="auto"/>
              <w:ind w:left="15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际广场</w:t>
            </w:r>
          </w:p>
          <w:p>
            <w:pPr>
              <w:spacing w:before="38" w:line="230" w:lineRule="auto"/>
              <w:ind w:left="2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A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座</w:t>
            </w:r>
          </w:p>
          <w:p>
            <w:pPr>
              <w:spacing w:before="74" w:line="194" w:lineRule="auto"/>
              <w:ind w:left="26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201</w:t>
            </w:r>
          </w:p>
        </w:tc>
        <w:tc>
          <w:tcPr>
            <w:tcW w:w="79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04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建筑</w:t>
            </w:r>
          </w:p>
        </w:tc>
        <w:tc>
          <w:tcPr>
            <w:tcW w:w="112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王薇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薇</w:t>
            </w:r>
          </w:p>
        </w:tc>
        <w:tc>
          <w:tcPr>
            <w:tcW w:w="160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97" w:right="59" w:hanging="2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181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0913777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675346985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</w:t>
            </w:r>
          </w:p>
          <w:p>
            <w:pPr>
              <w:spacing w:before="96" w:line="164" w:lineRule="exact"/>
              <w:ind w:left="5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q</w:t>
            </w:r>
            <w:r>
              <w:rPr>
                <w:rFonts w:ascii="Times New Roman" w:hAnsi="Times New Roman" w:eastAsia="Times New Roman" w:cs="Times New Roman"/>
                <w:spacing w:val="15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0" w:type="default"/>
          <w:pgSz w:w="23812" w:h="16839"/>
          <w:pgMar w:top="850" w:right="870" w:bottom="724" w:left="870" w:header="0" w:footer="51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9" w:hRule="atLeast"/>
        </w:trPr>
        <w:tc>
          <w:tcPr>
            <w:tcW w:w="66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36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5" w:line="256" w:lineRule="auto"/>
              <w:ind w:left="173" w:right="148" w:hanging="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安徽星泉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际体育产业</w:t>
            </w:r>
          </w:p>
          <w:p>
            <w:pPr>
              <w:spacing w:line="225" w:lineRule="auto"/>
              <w:ind w:left="1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投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资有限公</w:t>
            </w:r>
          </w:p>
          <w:p>
            <w:pPr>
              <w:spacing w:before="40" w:line="226" w:lineRule="auto"/>
              <w:ind w:left="6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司</w:t>
            </w:r>
          </w:p>
          <w:p>
            <w:pPr>
              <w:spacing w:before="1" w:line="315" w:lineRule="exact"/>
              <w:ind w:left="1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2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7"/>
                <w:position w:val="2"/>
                <w:sz w:val="23"/>
                <w:szCs w:val="23"/>
              </w:rPr>
              <w:t>安徽星灿建</w:t>
            </w:r>
          </w:p>
          <w:p>
            <w:pPr>
              <w:spacing w:before="40" w:line="225" w:lineRule="auto"/>
              <w:ind w:left="15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设工程有限</w:t>
            </w:r>
          </w:p>
          <w:p>
            <w:pPr>
              <w:spacing w:before="3" w:line="315" w:lineRule="exact"/>
              <w:ind w:left="47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position w:val="3"/>
                <w:sz w:val="23"/>
                <w:szCs w:val="23"/>
              </w:rPr>
              <w:t>公司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3"/>
                <w:szCs w:val="23"/>
              </w:rPr>
              <w:t>)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75" w:line="260" w:lineRule="auto"/>
              <w:ind w:left="57" w:right="31" w:hanging="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徽星灿建设工程有限公司是一家拥有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政公用工程施工总承包、建筑工程施工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总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承包、建筑装修装饰工程专业承包资质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新兴施工企业，与央企建立了长期合作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关系。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公司坚持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诚实守信、互惠共赢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宗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旨的施工理念， 以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做一项工程、交一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批朋友、树一座丰碑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为目标，实现与业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主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合作伙伴互利共赢。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3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工</w:t>
            </w:r>
          </w:p>
        </w:tc>
        <w:tc>
          <w:tcPr>
            <w:tcW w:w="3967" w:type="dxa"/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spacing w:before="75" w:line="260" w:lineRule="auto"/>
              <w:ind w:left="48" w:right="42" w:firstLine="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负责施工现场的总体布署、总平面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布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置；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协调劳务层的施工进度、质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量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、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安全，执行总的施工方案；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督规范施工，确保安全生产，保持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现场安全有效；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督促施工材料、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设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备按时进场，确保工程顺利进行；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5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参加工程竣工交验，负责工程完好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保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护；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6.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合理调配生产要素，严密组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织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施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工确保工程进度和质量。</w:t>
            </w:r>
          </w:p>
        </w:tc>
        <w:tc>
          <w:tcPr>
            <w:tcW w:w="96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04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王薇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薇</w:t>
            </w:r>
          </w:p>
        </w:tc>
        <w:tc>
          <w:tcPr>
            <w:tcW w:w="1601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97" w:right="59" w:hanging="2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181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0913777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675346986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</w:t>
            </w:r>
          </w:p>
          <w:p>
            <w:pPr>
              <w:spacing w:before="96" w:line="163" w:lineRule="exact"/>
              <w:ind w:left="5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q</w:t>
            </w:r>
            <w:r>
              <w:rPr>
                <w:rFonts w:ascii="Times New Roman" w:hAnsi="Times New Roman" w:eastAsia="Times New Roman" w:cs="Times New Roman"/>
                <w:spacing w:val="15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4" w:hRule="atLeast"/>
        </w:trPr>
        <w:tc>
          <w:tcPr>
            <w:tcW w:w="66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37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74" w:line="315" w:lineRule="exact"/>
              <w:ind w:left="10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position w:val="1"/>
                <w:sz w:val="23"/>
                <w:szCs w:val="23"/>
              </w:rPr>
              <w:t>成本</w:t>
            </w:r>
            <w:r>
              <w:rPr>
                <w:rFonts w:ascii="Times New Roman" w:hAnsi="Times New Roman" w:eastAsia="Times New Roman" w:cs="Times New Roman"/>
                <w:spacing w:val="5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5"/>
                <w:position w:val="1"/>
                <w:sz w:val="23"/>
                <w:szCs w:val="23"/>
              </w:rPr>
              <w:t>预算</w:t>
            </w:r>
          </w:p>
        </w:tc>
        <w:tc>
          <w:tcPr>
            <w:tcW w:w="396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74" w:line="260" w:lineRule="auto"/>
              <w:ind w:left="43" w:right="39" w:firstLine="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审核动态成本的准确性，对变化较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大的部分需做分析；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负责标书的过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程中计费标准进行监督；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审核所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7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同付款、主审非合同性；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抽查预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算、审核结算；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对经济条款负责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易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发生费用分歧的事项在招标条款中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包干；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6.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能够独立完成成控的报表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编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制，工程工作相关联的业务工作；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商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务洽谈，施工现场全过程跟踪。</w:t>
            </w:r>
          </w:p>
        </w:tc>
        <w:tc>
          <w:tcPr>
            <w:tcW w:w="96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王薇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薇</w:t>
            </w:r>
          </w:p>
        </w:tc>
        <w:tc>
          <w:tcPr>
            <w:tcW w:w="160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97" w:right="59" w:hanging="2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181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0913777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675346987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</w:t>
            </w:r>
          </w:p>
          <w:p>
            <w:pPr>
              <w:spacing w:before="93" w:line="164" w:lineRule="exact"/>
              <w:ind w:left="5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q</w:t>
            </w:r>
            <w:r>
              <w:rPr>
                <w:rFonts w:ascii="Times New Roman" w:hAnsi="Times New Roman" w:eastAsia="Times New Roman" w:cs="Times New Roman"/>
                <w:spacing w:val="15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9" w:hRule="atLeast"/>
        </w:trPr>
        <w:tc>
          <w:tcPr>
            <w:tcW w:w="66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7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38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60" w:lineRule="auto"/>
              <w:ind w:left="46" w:right="43" w:firstLine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肥震元金属材料有限公司是一家集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煤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炭、金属材料、建材、矿产品、动力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设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备等销售为一体的贸易型企业，主营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螺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纹钢、盘螺、线材等建筑钢材，作为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1"/>
                <w:sz w:val="23"/>
                <w:szCs w:val="23"/>
              </w:rPr>
              <w:t>安徽省</w:t>
            </w:r>
            <w:r>
              <w:rPr>
                <w:rFonts w:ascii="Times New Roman" w:hAnsi="Times New Roman" w:eastAsia="Times New Roman" w:cs="Times New Roman"/>
                <w:spacing w:val="31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31"/>
                <w:sz w:val="23"/>
                <w:szCs w:val="23"/>
              </w:rPr>
              <w:t>合肥市钢铁贸易商会会长</w:t>
            </w:r>
            <w:r>
              <w:rPr>
                <w:rFonts w:ascii="仿宋" w:hAnsi="仿宋" w:eastAsia="仿宋" w:cs="仿宋"/>
                <w:spacing w:val="30"/>
                <w:sz w:val="23"/>
                <w:szCs w:val="23"/>
              </w:rPr>
              <w:t>单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位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，多年被评选为合肥市钢铁贸易商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会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优质会员单位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诚信先进单位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”“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优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质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钢材供应商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。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74" w:line="223" w:lineRule="auto"/>
              <w:ind w:left="2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材料</w:t>
            </w:r>
          </w:p>
        </w:tc>
        <w:tc>
          <w:tcPr>
            <w:tcW w:w="120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3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销售</w:t>
            </w:r>
          </w:p>
        </w:tc>
        <w:tc>
          <w:tcPr>
            <w:tcW w:w="3967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75" w:line="260" w:lineRule="auto"/>
              <w:ind w:left="45" w:right="42" w:firstLine="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挖掘客户资源，探寻客户的需求并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且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跟进；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负责钢材销售工作 (开发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及项目维护 ) ；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制定计划，完成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项销售指标；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合理分析行业市场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境，提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出合理化工作建议； 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具有较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强的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沟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通和谈判能力， 能适应出差，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会驾驶；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6.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完成上层领导交待的其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他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事务，促进公司的业务发展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。</w:t>
            </w:r>
          </w:p>
        </w:tc>
        <w:tc>
          <w:tcPr>
            <w:tcW w:w="96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</w:p>
          <w:p>
            <w:pPr>
              <w:spacing w:before="38" w:line="225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</w:p>
          <w:p>
            <w:pPr>
              <w:spacing w:before="40" w:line="226" w:lineRule="auto"/>
              <w:ind w:left="1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庐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阳区</w:t>
            </w:r>
          </w:p>
          <w:p>
            <w:pPr>
              <w:spacing w:before="38" w:line="225" w:lineRule="auto"/>
              <w:ind w:left="13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杏林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街</w:t>
            </w:r>
          </w:p>
          <w:p>
            <w:pPr>
              <w:spacing w:before="39" w:line="224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道荷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塘</w:t>
            </w:r>
          </w:p>
          <w:p>
            <w:pPr>
              <w:spacing w:before="42" w:line="226" w:lineRule="auto"/>
              <w:ind w:left="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路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 xml:space="preserve">50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号</w:t>
            </w:r>
          </w:p>
          <w:p>
            <w:pPr>
              <w:spacing w:before="38" w:line="223" w:lineRule="auto"/>
              <w:ind w:left="13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杏花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国</w:t>
            </w:r>
          </w:p>
          <w:p>
            <w:pPr>
              <w:spacing w:before="41" w:line="226" w:lineRule="auto"/>
              <w:ind w:left="15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际广场</w:t>
            </w:r>
          </w:p>
          <w:p>
            <w:pPr>
              <w:spacing w:before="41" w:line="230" w:lineRule="auto"/>
              <w:ind w:left="2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A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座</w:t>
            </w:r>
          </w:p>
          <w:p>
            <w:pPr>
              <w:spacing w:before="73" w:line="194" w:lineRule="auto"/>
              <w:ind w:left="26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201</w:t>
            </w:r>
          </w:p>
        </w:tc>
        <w:tc>
          <w:tcPr>
            <w:tcW w:w="79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7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6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贸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易</w:t>
            </w:r>
          </w:p>
        </w:tc>
        <w:tc>
          <w:tcPr>
            <w:tcW w:w="1128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王薇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薇</w:t>
            </w:r>
          </w:p>
        </w:tc>
        <w:tc>
          <w:tcPr>
            <w:tcW w:w="1601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97" w:right="59" w:hanging="2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181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0913777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675346988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</w:t>
            </w:r>
          </w:p>
          <w:p>
            <w:pPr>
              <w:spacing w:before="93" w:line="164" w:lineRule="exact"/>
              <w:ind w:left="5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q</w:t>
            </w:r>
            <w:r>
              <w:rPr>
                <w:rFonts w:ascii="Times New Roman" w:hAnsi="Times New Roman" w:eastAsia="Times New Roman" w:cs="Times New Roman"/>
                <w:spacing w:val="15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4" w:hRule="atLeast"/>
        </w:trPr>
        <w:tc>
          <w:tcPr>
            <w:tcW w:w="66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39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37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会计</w:t>
            </w:r>
          </w:p>
        </w:tc>
        <w:tc>
          <w:tcPr>
            <w:tcW w:w="3967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74" w:line="261" w:lineRule="auto"/>
              <w:ind w:left="48" w:right="39" w:firstLine="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协助财务核算，公司财务及定期与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其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核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对往来等工作；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负责公司发票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开具、基金填写、技贸合同认证、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计等；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会计凭证填制及协助装订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保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管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等；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纳税申报、退免税申请及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税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务相关工作；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协助存货管理及核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算，领导安排的其他相关工作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。</w:t>
            </w:r>
          </w:p>
        </w:tc>
        <w:tc>
          <w:tcPr>
            <w:tcW w:w="96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王薇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薇</w:t>
            </w:r>
          </w:p>
        </w:tc>
        <w:tc>
          <w:tcPr>
            <w:tcW w:w="1601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4" w:line="274" w:lineRule="auto"/>
              <w:ind w:left="97" w:right="59" w:hanging="2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181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0913777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675346989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</w:t>
            </w:r>
          </w:p>
          <w:p>
            <w:pPr>
              <w:spacing w:before="91" w:line="164" w:lineRule="exact"/>
              <w:ind w:left="5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q</w:t>
            </w:r>
            <w:r>
              <w:rPr>
                <w:rFonts w:ascii="Times New Roman" w:hAnsi="Times New Roman" w:eastAsia="Times New Roman" w:cs="Times New Roman"/>
                <w:spacing w:val="15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1" w:type="default"/>
          <w:pgSz w:w="23812" w:h="16839"/>
          <w:pgMar w:top="850" w:right="870" w:bottom="721" w:left="870" w:header="0" w:footer="51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66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40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安徽华恒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生</w:t>
            </w:r>
          </w:p>
          <w:p>
            <w:pPr>
              <w:spacing w:before="39" w:line="224" w:lineRule="auto"/>
              <w:ind w:left="16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物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科技股份</w:t>
            </w:r>
          </w:p>
          <w:p>
            <w:pPr>
              <w:spacing w:before="43" w:line="225" w:lineRule="auto"/>
              <w:ind w:left="2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有限公司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75" w:line="261" w:lineRule="auto"/>
              <w:ind w:left="42" w:right="43" w:firstLine="13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安徽华恒生物科技股份有限公司 (股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票代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码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：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688639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) 是一家以生物科技为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核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心，主要从事氨基酸及其衍生物产品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发、生产、销售的国家火炬重点高新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技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术企业，丙氨酸系列产品规模连续八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7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位居全球第一，公司产品应用于医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药、食品、 日化等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众多领域，服务于包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括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世界 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500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强和行业龙头在内的众多国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内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外一流客户。公司通过与世界顶尖生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物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科研机构合作，将华恒打造成为国际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上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享有盛誉、有持续发展能力的高成长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型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生 物 企 业 。  官 网 地 址 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www</w:t>
            </w:r>
            <w:r>
              <w:rPr>
                <w:rFonts w:ascii="Times New Roman" w:hAnsi="Times New Roman" w:eastAsia="Times New Roman" w:cs="Times New Roman"/>
                <w:spacing w:val="44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huahengbio</w:t>
            </w:r>
            <w:r>
              <w:rPr>
                <w:rFonts w:ascii="Times New Roman" w:hAnsi="Times New Roman" w:eastAsia="Times New Roman" w:cs="Times New Roman"/>
                <w:spacing w:val="4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51" w:right="122" w:hanging="12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究和试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验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发展</w:t>
            </w:r>
          </w:p>
        </w:tc>
        <w:tc>
          <w:tcPr>
            <w:tcW w:w="12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511" w:right="12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发工程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46" w:line="252" w:lineRule="auto"/>
              <w:ind w:left="52" w:firstLine="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负责新产品研发，包括调研、立项、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小试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、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 中试等项目推进；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新设备的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应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用、新工艺路线的创新和试用；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3.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负责现有工艺优化，主要目标是提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降本；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负责技术改造，从而提升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品的质量和稳定性；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5.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负责技术经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沉淀和分享。</w:t>
            </w:r>
          </w:p>
        </w:tc>
        <w:tc>
          <w:tcPr>
            <w:tcW w:w="965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合</w:t>
            </w:r>
          </w:p>
          <w:p>
            <w:pPr>
              <w:spacing w:before="41" w:line="227" w:lineRule="auto"/>
              <w:ind w:left="3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肥</w:t>
            </w:r>
          </w:p>
          <w:p>
            <w:pPr>
              <w:spacing w:before="36" w:line="225" w:lineRule="auto"/>
              <w:ind w:left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河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北秦</w:t>
            </w:r>
          </w:p>
          <w:p>
            <w:pPr>
              <w:spacing w:before="38" w:line="227" w:lineRule="auto"/>
              <w:ind w:left="2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皇岛</w:t>
            </w:r>
          </w:p>
          <w:p>
            <w:pPr>
              <w:spacing w:before="38" w:line="224" w:lineRule="auto"/>
              <w:ind w:left="16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内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蒙古</w:t>
            </w:r>
          </w:p>
          <w:p>
            <w:pPr>
              <w:spacing w:before="41" w:line="224" w:lineRule="auto"/>
              <w:ind w:left="16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巴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彦淖</w:t>
            </w:r>
          </w:p>
          <w:p>
            <w:pPr>
              <w:spacing w:before="39" w:line="227" w:lineRule="auto"/>
              <w:ind w:left="38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尔</w:t>
            </w:r>
          </w:p>
        </w:tc>
        <w:tc>
          <w:tcPr>
            <w:tcW w:w="79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8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30</w:t>
            </w:r>
          </w:p>
        </w:tc>
        <w:tc>
          <w:tcPr>
            <w:tcW w:w="1048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2023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  <w:p>
            <w:pPr>
              <w:spacing w:before="36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60" w:right="41" w:firstLine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生物、化工等相关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刘明明</w:t>
            </w:r>
          </w:p>
        </w:tc>
        <w:tc>
          <w:tcPr>
            <w:tcW w:w="1601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5" w:right="59" w:hanging="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137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9238393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liumingming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ehuaheng</w:t>
            </w:r>
            <w:r>
              <w:rPr>
                <w:rFonts w:ascii="Times New Roman" w:hAnsi="Times New Roman" w:eastAsia="Times New Roman" w:cs="Times New Roman"/>
                <w:spacing w:val="8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4" w:hRule="atLeast"/>
        </w:trPr>
        <w:tc>
          <w:tcPr>
            <w:tcW w:w="66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41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客户经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理</w:t>
            </w:r>
          </w:p>
          <w:p>
            <w:pPr>
              <w:spacing w:before="40" w:line="270" w:lineRule="auto"/>
              <w:ind w:left="384" w:right="42" w:hanging="3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 xml:space="preserve"> 内贸，外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3"/>
                <w:sz w:val="23"/>
                <w:szCs w:val="23"/>
              </w:rPr>
              <w:t>贸</w:t>
            </w:r>
            <w:r>
              <w:rPr>
                <w:rFonts w:ascii="仿宋" w:hAnsi="仿宋" w:eastAsia="仿宋" w:cs="仿宋"/>
                <w:spacing w:val="-20"/>
                <w:sz w:val="23"/>
                <w:szCs w:val="23"/>
              </w:rPr>
              <w:t xml:space="preserve"> )</w:t>
            </w:r>
          </w:p>
        </w:tc>
        <w:tc>
          <w:tcPr>
            <w:tcW w:w="3967" w:type="dxa"/>
            <w:vAlign w:val="top"/>
          </w:tcPr>
          <w:p>
            <w:pPr>
              <w:spacing w:before="45" w:line="253" w:lineRule="auto"/>
              <w:ind w:left="43" w:right="42" w:firstLine="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开拓公司产品在日化护理、动物营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养、植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物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营养、功能食品、 中间体等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4"/>
                <w:sz w:val="23"/>
                <w:szCs w:val="23"/>
              </w:rPr>
              <w:t>领</w:t>
            </w:r>
            <w:r>
              <w:rPr>
                <w:rFonts w:ascii="仿宋" w:hAnsi="仿宋" w:eastAsia="仿宋" w:cs="仿宋"/>
                <w:spacing w:val="28"/>
                <w:sz w:val="23"/>
                <w:szCs w:val="23"/>
              </w:rPr>
              <w:t>域国内外客户和营销渠道开发工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作；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根据客户要求积极给客户提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解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决方案、报价、商务洽谈，促进合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同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达成和资金回笼，维护老客户采购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份额提升；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收集和总结行业信息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4"/>
                <w:sz w:val="23"/>
                <w:szCs w:val="23"/>
              </w:rPr>
              <w:t>为</w:t>
            </w:r>
            <w:r>
              <w:rPr>
                <w:rFonts w:ascii="仿宋" w:hAnsi="仿宋" w:eastAsia="仿宋" w:cs="仿宋"/>
                <w:spacing w:val="28"/>
                <w:sz w:val="23"/>
                <w:szCs w:val="23"/>
              </w:rPr>
              <w:t>公司定价和市场推广提供决策支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持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组织开展区域内行业展会等。</w:t>
            </w:r>
          </w:p>
        </w:tc>
        <w:tc>
          <w:tcPr>
            <w:tcW w:w="96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5</w:t>
            </w:r>
          </w:p>
        </w:tc>
        <w:tc>
          <w:tcPr>
            <w:tcW w:w="10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56" w:right="41" w:firstLine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场营销、工商管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、 英语等相关专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业</w:t>
            </w:r>
          </w:p>
        </w:tc>
        <w:tc>
          <w:tcPr>
            <w:tcW w:w="112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刘明明</w:t>
            </w:r>
          </w:p>
        </w:tc>
        <w:tc>
          <w:tcPr>
            <w:tcW w:w="160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73" w:lineRule="auto"/>
              <w:ind w:left="75" w:right="59" w:hanging="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137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9238393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liumingming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ehuaheng</w:t>
            </w:r>
            <w:r>
              <w:rPr>
                <w:rFonts w:ascii="Times New Roman" w:hAnsi="Times New Roman" w:eastAsia="Times New Roman" w:cs="Times New Roman"/>
                <w:spacing w:val="8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664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42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54" w:right="121" w:hanging="10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生产工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技术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员</w:t>
            </w:r>
          </w:p>
        </w:tc>
        <w:tc>
          <w:tcPr>
            <w:tcW w:w="3967" w:type="dxa"/>
            <w:vAlign w:val="top"/>
          </w:tcPr>
          <w:p>
            <w:pPr>
              <w:spacing w:before="171" w:line="265" w:lineRule="auto"/>
              <w:ind w:left="46" w:right="42" w:firstLine="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熟悉各项工艺流程并能熟练操作；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完成公司下达的各项生产任务；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3.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保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证项目组产品顺利量产。</w:t>
            </w:r>
          </w:p>
        </w:tc>
        <w:tc>
          <w:tcPr>
            <w:tcW w:w="96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5</w:t>
            </w:r>
          </w:p>
        </w:tc>
        <w:tc>
          <w:tcPr>
            <w:tcW w:w="10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before="172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1" w:lineRule="auto"/>
              <w:ind w:left="61" w:right="41" w:firstLine="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生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物、化学、  自动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化等相关专业</w:t>
            </w:r>
          </w:p>
        </w:tc>
        <w:tc>
          <w:tcPr>
            <w:tcW w:w="1128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刘明明</w:t>
            </w:r>
          </w:p>
        </w:tc>
        <w:tc>
          <w:tcPr>
            <w:tcW w:w="1601" w:type="dxa"/>
            <w:vAlign w:val="top"/>
          </w:tcPr>
          <w:p>
            <w:pPr>
              <w:spacing w:before="173" w:line="272" w:lineRule="auto"/>
              <w:ind w:left="75" w:right="59" w:hanging="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137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9238393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liumingming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ehuaheng</w:t>
            </w:r>
            <w:r>
              <w:rPr>
                <w:rFonts w:ascii="Times New Roman" w:hAnsi="Times New Roman" w:eastAsia="Times New Roman" w:cs="Times New Roman"/>
                <w:spacing w:val="8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66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43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before="256" w:line="257" w:lineRule="auto"/>
              <w:ind w:left="57" w:right="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3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>员岗：人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力、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行政、</w:t>
            </w:r>
          </w:p>
          <w:p>
            <w:pPr>
              <w:spacing w:before="1" w:line="225" w:lineRule="auto"/>
              <w:ind w:left="1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财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务、市</w:t>
            </w:r>
          </w:p>
          <w:p>
            <w:pPr>
              <w:spacing w:before="37" w:line="226" w:lineRule="auto"/>
              <w:ind w:left="10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场、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IT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等</w:t>
            </w:r>
          </w:p>
          <w:p>
            <w:pPr>
              <w:spacing w:before="40" w:line="224" w:lineRule="auto"/>
              <w:ind w:left="3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部门</w:t>
            </w:r>
          </w:p>
        </w:tc>
        <w:tc>
          <w:tcPr>
            <w:tcW w:w="3967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51" w:right="42" w:hanging="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根据不同职能部门，从事相关部门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础性工作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。</w:t>
            </w:r>
          </w:p>
        </w:tc>
        <w:tc>
          <w:tcPr>
            <w:tcW w:w="96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3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04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before="75" w:line="271" w:lineRule="auto"/>
              <w:ind w:left="63" w:right="90" w:hanging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人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力资源、财务、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场等相关专业</w:t>
            </w:r>
          </w:p>
        </w:tc>
        <w:tc>
          <w:tcPr>
            <w:tcW w:w="112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刘明明</w:t>
            </w:r>
          </w:p>
        </w:tc>
        <w:tc>
          <w:tcPr>
            <w:tcW w:w="160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75" w:right="59" w:hanging="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137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9238393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liumingming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ehuaheng</w:t>
            </w:r>
            <w:r>
              <w:rPr>
                <w:rFonts w:ascii="Times New Roman" w:hAnsi="Times New Roman" w:eastAsia="Times New Roman" w:cs="Times New Roman"/>
                <w:spacing w:val="8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</w:trPr>
        <w:tc>
          <w:tcPr>
            <w:tcW w:w="664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44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安徽邦泰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控</w:t>
            </w:r>
          </w:p>
          <w:p>
            <w:pPr>
              <w:spacing w:before="39" w:line="224" w:lineRule="auto"/>
              <w:ind w:left="1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股集团有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限</w:t>
            </w:r>
          </w:p>
          <w:p>
            <w:pPr>
              <w:spacing w:before="39" w:line="226" w:lineRule="auto"/>
              <w:ind w:left="5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安徽邦泰控股集团是一家以房地产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开</w:t>
            </w:r>
          </w:p>
          <w:p>
            <w:pPr>
              <w:spacing w:before="37" w:line="257" w:lineRule="auto"/>
              <w:ind w:left="46" w:firstLine="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发为主业，覆盖医疗大健康、酒店运营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物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业服务和建筑工程等产业的综合型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企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集团；开发建设了超三十个精品住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宅社区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，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 xml:space="preserve">总建筑面积近 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500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万平方米；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018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年取得国家房地产开发一级资质，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0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19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年获评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 xml:space="preserve">信用等级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AAA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级房地产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开发企业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”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2020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年荣登中国房地产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销售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TOP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200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强；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2021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年荣登中国房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地产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综合实力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 xml:space="preserve">100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强第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 xml:space="preserve">60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名。</w:t>
            </w:r>
          </w:p>
          <w:p>
            <w:pPr>
              <w:spacing w:line="277" w:lineRule="auto"/>
              <w:ind w:left="42" w:right="112" w:firstLine="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 xml:space="preserve">官      网      地   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  址      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fldChar w:fldCharType="begin"/>
            </w:r>
            <w:r>
              <w:instrText xml:space="preserve"> HYPERLINK "https://www.bontaiholding.com/"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https</w:t>
            </w:r>
            <w:r>
              <w:rPr>
                <w:rFonts w:ascii="Times New Roman" w:hAnsi="Times New Roman" w:eastAsia="Times New Roman" w:cs="Times New Roman"/>
                <w:spacing w:val="23"/>
                <w:sz w:val="23"/>
                <w:szCs w:val="23"/>
              </w:rPr>
              <w:t>:</w:t>
            </w:r>
            <w:r>
              <w:rPr>
                <w:rFonts w:ascii="Times New Roman" w:hAnsi="Times New Roman" w:eastAsia="Times New Roman" w:cs="Times New Roman"/>
                <w:spacing w:val="21"/>
                <w:sz w:val="23"/>
                <w:szCs w:val="23"/>
              </w:rPr>
              <w:t>//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www</w:t>
            </w:r>
            <w:r>
              <w:rPr>
                <w:rFonts w:ascii="Times New Roman" w:hAnsi="Times New Roman" w:eastAsia="Times New Roman" w:cs="Times New Roman"/>
                <w:spacing w:val="21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bontaiholding</w:t>
            </w:r>
            <w:r>
              <w:rPr>
                <w:rFonts w:ascii="Times New Roman" w:hAnsi="Times New Roman" w:eastAsia="Times New Roman" w:cs="Times New Roman"/>
                <w:spacing w:val="21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  <w:r>
              <w:rPr>
                <w:rFonts w:ascii="Times New Roman" w:hAnsi="Times New Roman" w:eastAsia="Times New Roman" w:cs="Times New Roman"/>
                <w:spacing w:val="21"/>
                <w:sz w:val="23"/>
                <w:szCs w:val="23"/>
              </w:rPr>
              <w:t>/</w:t>
            </w:r>
            <w:r>
              <w:rPr>
                <w:rFonts w:ascii="Times New Roman" w:hAnsi="Times New Roman" w:eastAsia="Times New Roman" w:cs="Times New Roman"/>
                <w:spacing w:val="21"/>
                <w:sz w:val="23"/>
                <w:szCs w:val="23"/>
              </w:rPr>
              <w:fldChar w:fldCharType="end"/>
            </w:r>
          </w:p>
        </w:tc>
        <w:tc>
          <w:tcPr>
            <w:tcW w:w="1209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3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其他</w:t>
            </w:r>
          </w:p>
        </w:tc>
        <w:tc>
          <w:tcPr>
            <w:tcW w:w="120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工程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类</w:t>
            </w:r>
          </w:p>
        </w:tc>
        <w:tc>
          <w:tcPr>
            <w:tcW w:w="3967" w:type="dxa"/>
            <w:vAlign w:val="top"/>
          </w:tcPr>
          <w:p>
            <w:pPr>
              <w:spacing w:before="179" w:line="315" w:lineRule="exact"/>
              <w:ind w:left="5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position w:val="1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程管理方向：土建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安装</w:t>
            </w:r>
          </w:p>
          <w:p>
            <w:pPr>
              <w:spacing w:before="4" w:line="315" w:lineRule="exact"/>
              <w:ind w:left="5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position w:val="1"/>
                <w:sz w:val="23"/>
                <w:szCs w:val="23"/>
              </w:rPr>
              <w:t>成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本管理方向：土建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安装</w:t>
            </w:r>
          </w:p>
          <w:p>
            <w:pPr>
              <w:spacing w:before="3" w:line="272" w:lineRule="auto"/>
              <w:ind w:left="55" w:right="118" w:hanging="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招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采管理方向：土建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安装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精装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景观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计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划运营方向</w:t>
            </w:r>
          </w:p>
        </w:tc>
        <w:tc>
          <w:tcPr>
            <w:tcW w:w="965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404" w:right="119" w:hanging="2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内</w:t>
            </w:r>
          </w:p>
        </w:tc>
        <w:tc>
          <w:tcPr>
            <w:tcW w:w="795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8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- 10</w:t>
            </w:r>
          </w:p>
        </w:tc>
        <w:tc>
          <w:tcPr>
            <w:tcW w:w="1048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56" w:right="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土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木工程、工程管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、工程造价等专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业</w:t>
            </w:r>
          </w:p>
        </w:tc>
        <w:tc>
          <w:tcPr>
            <w:tcW w:w="1128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黄道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发</w:t>
            </w:r>
          </w:p>
        </w:tc>
        <w:tc>
          <w:tcPr>
            <w:tcW w:w="1601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8656969520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3" w:line="290" w:lineRule="auto"/>
              <w:ind w:left="281" w:right="106" w:hanging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bangtaihr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2018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163.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664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67" w:line="194" w:lineRule="auto"/>
              <w:ind w:left="2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45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3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其他</w:t>
            </w:r>
          </w:p>
        </w:tc>
        <w:tc>
          <w:tcPr>
            <w:tcW w:w="1209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2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设计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类</w:t>
            </w:r>
          </w:p>
        </w:tc>
        <w:tc>
          <w:tcPr>
            <w:tcW w:w="3967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spacing w:before="75" w:line="315" w:lineRule="exact"/>
              <w:ind w:left="4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position w:val="1"/>
                <w:sz w:val="23"/>
                <w:szCs w:val="23"/>
              </w:rPr>
              <w:t>建</w:t>
            </w:r>
            <w:r>
              <w:rPr>
                <w:rFonts w:ascii="仿宋" w:hAnsi="仿宋" w:eastAsia="仿宋" w:cs="仿宋"/>
                <w:spacing w:val="13"/>
                <w:position w:val="1"/>
                <w:sz w:val="23"/>
                <w:szCs w:val="23"/>
              </w:rPr>
              <w:t>筑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7"/>
                <w:position w:val="1"/>
                <w:sz w:val="23"/>
                <w:szCs w:val="23"/>
              </w:rPr>
              <w:t>结构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7"/>
                <w:position w:val="1"/>
                <w:sz w:val="23"/>
                <w:szCs w:val="23"/>
              </w:rPr>
              <w:t>机电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7"/>
                <w:position w:val="1"/>
                <w:sz w:val="23"/>
                <w:szCs w:val="23"/>
              </w:rPr>
              <w:t>暖通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7"/>
                <w:position w:val="1"/>
                <w:sz w:val="23"/>
                <w:szCs w:val="23"/>
              </w:rPr>
              <w:t>给排水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7"/>
                <w:position w:val="1"/>
                <w:sz w:val="23"/>
                <w:szCs w:val="23"/>
              </w:rPr>
              <w:t>精装修</w:t>
            </w:r>
          </w:p>
        </w:tc>
        <w:tc>
          <w:tcPr>
            <w:tcW w:w="96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67" w:line="194" w:lineRule="auto"/>
              <w:ind w:left="24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3-5</w:t>
            </w:r>
          </w:p>
        </w:tc>
        <w:tc>
          <w:tcPr>
            <w:tcW w:w="104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before="172" w:line="267" w:lineRule="auto"/>
              <w:ind w:left="63" w:hanging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建筑学、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土木工程、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给排水、环艺等相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关专业</w:t>
            </w:r>
          </w:p>
        </w:tc>
        <w:tc>
          <w:tcPr>
            <w:tcW w:w="1128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黄道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发</w:t>
            </w:r>
          </w:p>
        </w:tc>
        <w:tc>
          <w:tcPr>
            <w:tcW w:w="1601" w:type="dxa"/>
            <w:vAlign w:val="top"/>
          </w:tcPr>
          <w:p>
            <w:pPr>
              <w:spacing w:before="173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8656969520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1" w:line="292" w:lineRule="auto"/>
              <w:ind w:left="281" w:right="106" w:hanging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bangtaihr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2018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164.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66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46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3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其他</w:t>
            </w:r>
          </w:p>
        </w:tc>
        <w:tc>
          <w:tcPr>
            <w:tcW w:w="1209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5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管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理类</w:t>
            </w:r>
          </w:p>
        </w:tc>
        <w:tc>
          <w:tcPr>
            <w:tcW w:w="3967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5" w:line="314" w:lineRule="exact"/>
              <w:ind w:left="5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人力资源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行政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财务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开发报</w:t>
            </w:r>
            <w:r>
              <w:rPr>
                <w:rFonts w:ascii="仿宋" w:hAnsi="仿宋" w:eastAsia="仿宋" w:cs="仿宋"/>
                <w:spacing w:val="6"/>
                <w:position w:val="1"/>
                <w:sz w:val="23"/>
                <w:szCs w:val="23"/>
              </w:rPr>
              <w:t>建</w:t>
            </w:r>
          </w:p>
        </w:tc>
        <w:tc>
          <w:tcPr>
            <w:tcW w:w="96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04" w:right="119" w:hanging="2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内</w:t>
            </w:r>
          </w:p>
        </w:tc>
        <w:tc>
          <w:tcPr>
            <w:tcW w:w="79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before="49" w:line="248" w:lineRule="auto"/>
              <w:ind w:left="53" w:right="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行政管理、工商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、 中文学、财务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管理、会计学等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业</w:t>
            </w:r>
          </w:p>
        </w:tc>
        <w:tc>
          <w:tcPr>
            <w:tcW w:w="1128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黄道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发</w:t>
            </w:r>
          </w:p>
        </w:tc>
        <w:tc>
          <w:tcPr>
            <w:tcW w:w="1601" w:type="dxa"/>
            <w:vAlign w:val="top"/>
          </w:tcPr>
          <w:p>
            <w:pPr>
              <w:spacing w:before="206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8656969520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5" w:line="289" w:lineRule="auto"/>
              <w:ind w:left="281" w:right="106" w:hanging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bangtaihr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2018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165.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</w:trPr>
        <w:tc>
          <w:tcPr>
            <w:tcW w:w="664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47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3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其他</w:t>
            </w:r>
          </w:p>
        </w:tc>
        <w:tc>
          <w:tcPr>
            <w:tcW w:w="1209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26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营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销类</w:t>
            </w:r>
          </w:p>
        </w:tc>
        <w:tc>
          <w:tcPr>
            <w:tcW w:w="3967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spacing w:before="75" w:line="315" w:lineRule="exact"/>
              <w:ind w:left="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position w:val="1"/>
                <w:sz w:val="23"/>
                <w:szCs w:val="23"/>
              </w:rPr>
              <w:t>销</w:t>
            </w:r>
            <w:r>
              <w:rPr>
                <w:rFonts w:ascii="仿宋" w:hAnsi="仿宋" w:eastAsia="仿宋" w:cs="仿宋"/>
                <w:spacing w:val="7"/>
                <w:position w:val="1"/>
                <w:sz w:val="23"/>
                <w:szCs w:val="23"/>
              </w:rPr>
              <w:t>售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7"/>
                <w:position w:val="1"/>
                <w:sz w:val="23"/>
                <w:szCs w:val="23"/>
              </w:rPr>
              <w:t>策划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7"/>
                <w:position w:val="1"/>
                <w:sz w:val="23"/>
                <w:szCs w:val="23"/>
              </w:rPr>
              <w:t>文案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7"/>
                <w:position w:val="1"/>
                <w:sz w:val="23"/>
                <w:szCs w:val="23"/>
              </w:rPr>
              <w:t>渠道</w:t>
            </w:r>
          </w:p>
        </w:tc>
        <w:tc>
          <w:tcPr>
            <w:tcW w:w="96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04" w:right="119" w:hanging="2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内</w:t>
            </w:r>
          </w:p>
        </w:tc>
        <w:tc>
          <w:tcPr>
            <w:tcW w:w="795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3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04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before="172" w:line="267" w:lineRule="auto"/>
              <w:ind w:left="59" w:right="41" w:hanging="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闻、广告学、 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文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学、 市场营销等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黄道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发</w:t>
            </w:r>
          </w:p>
        </w:tc>
        <w:tc>
          <w:tcPr>
            <w:tcW w:w="1601" w:type="dxa"/>
            <w:vAlign w:val="top"/>
          </w:tcPr>
          <w:p>
            <w:pPr>
              <w:spacing w:before="173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8656969520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1" w:line="292" w:lineRule="auto"/>
              <w:ind w:left="281" w:right="106" w:hanging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bangtaihr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2018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166.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2" w:type="default"/>
          <w:pgSz w:w="23812" w:h="16839"/>
          <w:pgMar w:top="850" w:right="870" w:bottom="724" w:left="870" w:header="0" w:footer="51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</w:trPr>
        <w:tc>
          <w:tcPr>
            <w:tcW w:w="664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48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安徽纵横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高</w:t>
            </w:r>
          </w:p>
          <w:p>
            <w:pPr>
              <w:spacing w:before="41" w:line="225" w:lineRule="auto"/>
              <w:ind w:left="1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科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电缆股份</w:t>
            </w:r>
          </w:p>
          <w:p>
            <w:pPr>
              <w:spacing w:before="38" w:line="225" w:lineRule="auto"/>
              <w:ind w:left="2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有限公司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59" w:lineRule="auto"/>
              <w:ind w:left="49" w:firstLine="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安徽纵横高科电缆股份有限公司主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产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品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为铁路机车电缆，军品电缆，防火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缆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，新能源电缆，电气装备用电线电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缆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35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KV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及以下电力电缆，公司产品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长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期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服务于铁路、军工、电力、石油化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工、船舶、矿山、冶金及新能源等行业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司网址：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www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ahzhgk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，公众号：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纵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横高科电缆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75" w:line="269" w:lineRule="auto"/>
              <w:ind w:left="391" w:right="122" w:hanging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节能与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能源</w:t>
            </w:r>
          </w:p>
        </w:tc>
        <w:tc>
          <w:tcPr>
            <w:tcW w:w="1209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25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技术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员</w:t>
            </w:r>
          </w:p>
        </w:tc>
        <w:tc>
          <w:tcPr>
            <w:tcW w:w="396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50" w:right="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产品设计研发；工艺指导书编制，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达及指导；材料验证等</w:t>
            </w:r>
          </w:p>
        </w:tc>
        <w:tc>
          <w:tcPr>
            <w:tcW w:w="965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肥</w:t>
            </w:r>
          </w:p>
        </w:tc>
        <w:tc>
          <w:tcPr>
            <w:tcW w:w="795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before="75" w:line="264" w:lineRule="auto"/>
              <w:ind w:left="46" w:right="41" w:firstLine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工业设计、 电气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械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、 电线电缆、材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料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化学等相关专业</w:t>
            </w:r>
          </w:p>
        </w:tc>
        <w:tc>
          <w:tcPr>
            <w:tcW w:w="1128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周忠辉</w:t>
            </w:r>
          </w:p>
        </w:tc>
        <w:tc>
          <w:tcPr>
            <w:tcW w:w="1601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2" w:right="59"/>
              <w:jc w:val="righ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153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5111699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4421828@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</w:t>
            </w:r>
          </w:p>
          <w:p>
            <w:pPr>
              <w:spacing w:before="41" w:line="196" w:lineRule="auto"/>
              <w:ind w:left="48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</w:t>
            </w:r>
            <w:r>
              <w:rPr>
                <w:rFonts w:ascii="Times New Roman" w:hAnsi="Times New Roman" w:eastAsia="Times New Roman" w:cs="Times New Roman"/>
                <w:spacing w:val="16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</w:trPr>
        <w:tc>
          <w:tcPr>
            <w:tcW w:w="664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49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74" w:line="223" w:lineRule="auto"/>
              <w:ind w:left="24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检验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员</w:t>
            </w:r>
          </w:p>
        </w:tc>
        <w:tc>
          <w:tcPr>
            <w:tcW w:w="3967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80" w:right="42" w:hanging="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原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材检验；半成品及成品检验；新产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品验证等</w:t>
            </w:r>
          </w:p>
        </w:tc>
        <w:tc>
          <w:tcPr>
            <w:tcW w:w="965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肥</w:t>
            </w:r>
          </w:p>
        </w:tc>
        <w:tc>
          <w:tcPr>
            <w:tcW w:w="79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before="219" w:line="264" w:lineRule="auto"/>
              <w:ind w:left="46" w:right="41" w:firstLine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工业设计、 电气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械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、检测、 电线电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8"/>
                <w:sz w:val="23"/>
                <w:szCs w:val="23"/>
              </w:rPr>
              <w:t>缆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、材料化学等相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关专业</w:t>
            </w:r>
          </w:p>
        </w:tc>
        <w:tc>
          <w:tcPr>
            <w:tcW w:w="112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周忠辉</w:t>
            </w:r>
          </w:p>
        </w:tc>
        <w:tc>
          <w:tcPr>
            <w:tcW w:w="1601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395111699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66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50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42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1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业务经理</w:t>
            </w:r>
          </w:p>
        </w:tc>
        <w:tc>
          <w:tcPr>
            <w:tcW w:w="3967" w:type="dxa"/>
            <w:vAlign w:val="top"/>
          </w:tcPr>
          <w:p>
            <w:pPr>
              <w:spacing w:line="442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6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场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开拓；客情收集；客户维护等</w:t>
            </w:r>
          </w:p>
        </w:tc>
        <w:tc>
          <w:tcPr>
            <w:tcW w:w="965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肥</w:t>
            </w:r>
          </w:p>
        </w:tc>
        <w:tc>
          <w:tcPr>
            <w:tcW w:w="79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048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before="200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5" w:line="277" w:lineRule="auto"/>
              <w:ind w:left="63" w:right="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场营销等相关专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业</w:t>
            </w:r>
          </w:p>
        </w:tc>
        <w:tc>
          <w:tcPr>
            <w:tcW w:w="1128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周忠辉</w:t>
            </w:r>
          </w:p>
        </w:tc>
        <w:tc>
          <w:tcPr>
            <w:tcW w:w="160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395111699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8" w:hRule="atLeast"/>
        </w:trPr>
        <w:tc>
          <w:tcPr>
            <w:tcW w:w="66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51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65" w:lineRule="auto"/>
              <w:ind w:left="182" w:right="148" w:hanging="2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肥高贝斯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医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疗卫生用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品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有限公司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75" w:line="257" w:lineRule="auto"/>
              <w:ind w:left="53" w:firstLine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高贝斯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公司是一家集研发、生产、销售、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服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务四位一体的国家级高新技术企业，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围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绕垂直整合供应链，着力在无纺布原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材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料、透气膜、复合料等领域的研发和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生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产。未来五年，高贝斯要建设研究院，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引进高端人才与知名高校开展产学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作，打造国家级实验室，具备手术衣、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防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护服产品的全性能检测能力，参与甚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至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主导行业标准的制定，建设智能、数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字化工厂为促进合肥市经济社会发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展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贡献智慧和力量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。</w:t>
            </w:r>
          </w:p>
          <w:p>
            <w:pPr>
              <w:spacing w:before="1" w:line="277" w:lineRule="auto"/>
              <w:ind w:left="42" w:right="112" w:firstLine="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公  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 xml:space="preserve">   司      官      网      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fldChar w:fldCharType="begin"/>
            </w:r>
            <w:r>
              <w:instrText xml:space="preserve"> HYPERLINK "http://www.cobeshk.com/CN/index.aspx"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http</w:t>
            </w:r>
            <w:r>
              <w:rPr>
                <w:rFonts w:ascii="Times New Roman" w:hAnsi="Times New Roman" w:eastAsia="Times New Roman" w:cs="Times New Roman"/>
                <w:spacing w:val="22"/>
                <w:sz w:val="23"/>
                <w:szCs w:val="23"/>
              </w:rPr>
              <w:t>:</w:t>
            </w:r>
            <w:r>
              <w:rPr>
                <w:rFonts w:ascii="Times New Roman" w:hAnsi="Times New Roman" w:eastAsia="Times New Roman" w:cs="Times New Roman"/>
                <w:spacing w:val="20"/>
                <w:sz w:val="23"/>
                <w:szCs w:val="23"/>
              </w:rPr>
              <w:t>//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www</w:t>
            </w:r>
            <w:r>
              <w:rPr>
                <w:rFonts w:ascii="Times New Roman" w:hAnsi="Times New Roman" w:eastAsia="Times New Roman" w:cs="Times New Roman"/>
                <w:spacing w:val="20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cobeshk</w:t>
            </w:r>
            <w:r>
              <w:rPr>
                <w:rFonts w:ascii="Times New Roman" w:hAnsi="Times New Roman" w:eastAsia="Times New Roman" w:cs="Times New Roman"/>
                <w:spacing w:val="20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  <w:r>
              <w:rPr>
                <w:rFonts w:ascii="Times New Roman" w:hAnsi="Times New Roman" w:eastAsia="Times New Roman" w:cs="Times New Roman"/>
                <w:spacing w:val="20"/>
                <w:sz w:val="23"/>
                <w:szCs w:val="23"/>
              </w:rPr>
              <w:t>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CN</w:t>
            </w:r>
            <w:r>
              <w:rPr>
                <w:rFonts w:ascii="Times New Roman" w:hAnsi="Times New Roman" w:eastAsia="Times New Roman" w:cs="Times New Roman"/>
                <w:spacing w:val="20"/>
                <w:sz w:val="23"/>
                <w:szCs w:val="23"/>
              </w:rPr>
              <w:t>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index</w:t>
            </w:r>
            <w:r>
              <w:rPr>
                <w:rFonts w:ascii="Times New Roman" w:hAnsi="Times New Roman" w:eastAsia="Times New Roman" w:cs="Times New Roman"/>
                <w:spacing w:val="20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aspx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4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生物医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药</w:t>
            </w:r>
          </w:p>
        </w:tc>
        <w:tc>
          <w:tcPr>
            <w:tcW w:w="120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2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发助理</w:t>
            </w:r>
          </w:p>
        </w:tc>
        <w:tc>
          <w:tcPr>
            <w:tcW w:w="3967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spacing w:before="75" w:line="260" w:lineRule="auto"/>
              <w:ind w:left="44" w:right="39" w:firstLine="2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协助新产品技术研究，研究产品的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构成、工作原理及使用；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协助研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设计相关工作；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参与产品生命周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内的风险管理工作；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跟进整个产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发流程，负责技术支持；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产品完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全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成熟后，指导帮助生产和质量人员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进行生产；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6.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设计开发文档及技术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件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的维护。</w:t>
            </w:r>
          </w:p>
        </w:tc>
        <w:tc>
          <w:tcPr>
            <w:tcW w:w="96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75" w:line="265" w:lineRule="auto"/>
              <w:ind w:left="131" w:right="119" w:firstLine="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肥市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肥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东县</w:t>
            </w:r>
          </w:p>
        </w:tc>
        <w:tc>
          <w:tcPr>
            <w:tcW w:w="79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75" w:line="256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6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高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分子相关专业</w:t>
            </w:r>
          </w:p>
        </w:tc>
        <w:tc>
          <w:tcPr>
            <w:tcW w:w="112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3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芦</w:t>
            </w:r>
            <w:r>
              <w:rPr>
                <w:rFonts w:ascii="仿宋" w:hAnsi="仿宋" w:eastAsia="仿宋" w:cs="仿宋"/>
                <w:sz w:val="23"/>
                <w:szCs w:val="23"/>
              </w:rPr>
              <w:t>珊</w:t>
            </w:r>
          </w:p>
        </w:tc>
        <w:tc>
          <w:tcPr>
            <w:tcW w:w="1601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7" w:right="59" w:hanging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5130985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lus</w:t>
            </w:r>
            <w:r>
              <w:rPr>
                <w:rFonts w:ascii="Times New Roman" w:hAnsi="Times New Roman" w:eastAsia="Times New Roman" w:cs="Times New Roman"/>
                <w:spacing w:val="28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cobeshk</w:t>
            </w:r>
            <w:r>
              <w:rPr>
                <w:rFonts w:ascii="Times New Roman" w:hAnsi="Times New Roman" w:eastAsia="Times New Roman" w:cs="Times New Roman"/>
                <w:spacing w:val="27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</w:t>
            </w:r>
          </w:p>
          <w:p>
            <w:pPr>
              <w:spacing w:before="93" w:line="162" w:lineRule="exact"/>
              <w:ind w:left="65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4" w:hRule="atLeast"/>
        </w:trPr>
        <w:tc>
          <w:tcPr>
            <w:tcW w:w="66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52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10" w:right="121" w:hanging="37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质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量工程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75" w:line="260" w:lineRule="auto"/>
              <w:ind w:left="50" w:right="42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改善质量管理体系并确保其有效运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行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推进业务流程标准化；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制定产品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质量检验标准、产品信息反馈、统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流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程；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参与产品设计、工艺流程的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审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核，确保要求和质量；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监控生产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工艺状态，进行认定并论证设定的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性；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定期评估解决生产工艺或质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量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控制方案；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6.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依据客户反馈改善质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量控制。</w:t>
            </w:r>
          </w:p>
        </w:tc>
        <w:tc>
          <w:tcPr>
            <w:tcW w:w="96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1" w:right="119" w:firstLine="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肥市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肥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东县</w:t>
            </w:r>
          </w:p>
        </w:tc>
        <w:tc>
          <w:tcPr>
            <w:tcW w:w="79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04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75" w:line="257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6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高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分子相关专业</w:t>
            </w:r>
          </w:p>
        </w:tc>
        <w:tc>
          <w:tcPr>
            <w:tcW w:w="112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3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芦</w:t>
            </w:r>
            <w:r>
              <w:rPr>
                <w:rFonts w:ascii="仿宋" w:hAnsi="仿宋" w:eastAsia="仿宋" w:cs="仿宋"/>
                <w:sz w:val="23"/>
                <w:szCs w:val="23"/>
              </w:rPr>
              <w:t>珊</w:t>
            </w:r>
          </w:p>
        </w:tc>
        <w:tc>
          <w:tcPr>
            <w:tcW w:w="160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75" w:line="274" w:lineRule="auto"/>
              <w:ind w:left="77" w:right="59" w:hanging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5130985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lus</w:t>
            </w:r>
            <w:r>
              <w:rPr>
                <w:rFonts w:ascii="Times New Roman" w:hAnsi="Times New Roman" w:eastAsia="Times New Roman" w:cs="Times New Roman"/>
                <w:spacing w:val="28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cobeshk</w:t>
            </w:r>
            <w:r>
              <w:rPr>
                <w:rFonts w:ascii="Times New Roman" w:hAnsi="Times New Roman" w:eastAsia="Times New Roman" w:cs="Times New Roman"/>
                <w:spacing w:val="27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</w:t>
            </w:r>
          </w:p>
          <w:p>
            <w:pPr>
              <w:spacing w:before="91" w:line="162" w:lineRule="exact"/>
              <w:ind w:left="65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3" w:hRule="atLeast"/>
        </w:trPr>
        <w:tc>
          <w:tcPr>
            <w:tcW w:w="664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53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外贸业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务</w:t>
            </w:r>
          </w:p>
        </w:tc>
        <w:tc>
          <w:tcPr>
            <w:tcW w:w="3967" w:type="dxa"/>
            <w:vAlign w:val="top"/>
          </w:tcPr>
          <w:p>
            <w:pPr>
              <w:spacing w:before="307" w:line="262" w:lineRule="auto"/>
              <w:ind w:left="43" w:right="42" w:firstLine="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1.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负责产品海外的销售和退关；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开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国际市场，发展新客户；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辖区市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信息的收集及竞争对手的分析；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和维护客户关系以及客户间的长期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战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略合作计划。</w:t>
            </w:r>
          </w:p>
        </w:tc>
        <w:tc>
          <w:tcPr>
            <w:tcW w:w="96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4" w:line="266" w:lineRule="auto"/>
              <w:ind w:left="131" w:right="119" w:firstLine="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肥市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肥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东县</w:t>
            </w:r>
          </w:p>
        </w:tc>
        <w:tc>
          <w:tcPr>
            <w:tcW w:w="79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4" w:line="257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7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国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际贸易</w:t>
            </w:r>
          </w:p>
        </w:tc>
        <w:tc>
          <w:tcPr>
            <w:tcW w:w="112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3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芦</w:t>
            </w:r>
            <w:r>
              <w:rPr>
                <w:rFonts w:ascii="仿宋" w:hAnsi="仿宋" w:eastAsia="仿宋" w:cs="仿宋"/>
                <w:sz w:val="23"/>
                <w:szCs w:val="23"/>
              </w:rPr>
              <w:t>珊</w:t>
            </w:r>
          </w:p>
        </w:tc>
        <w:tc>
          <w:tcPr>
            <w:tcW w:w="160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75" w:line="274" w:lineRule="auto"/>
              <w:ind w:left="77" w:right="59" w:hanging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5130985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lus</w:t>
            </w:r>
            <w:r>
              <w:rPr>
                <w:rFonts w:ascii="Times New Roman" w:hAnsi="Times New Roman" w:eastAsia="Times New Roman" w:cs="Times New Roman"/>
                <w:spacing w:val="28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cobeshk</w:t>
            </w:r>
            <w:r>
              <w:rPr>
                <w:rFonts w:ascii="Times New Roman" w:hAnsi="Times New Roman" w:eastAsia="Times New Roman" w:cs="Times New Roman"/>
                <w:spacing w:val="27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</w:t>
            </w:r>
          </w:p>
          <w:p>
            <w:pPr>
              <w:spacing w:before="91" w:line="162" w:lineRule="exact"/>
              <w:ind w:left="65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om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3" w:type="default"/>
          <w:pgSz w:w="23812" w:h="16839"/>
          <w:pgMar w:top="850" w:right="870" w:bottom="724" w:left="870" w:header="0" w:footer="51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664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54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5" w:line="265" w:lineRule="auto"/>
              <w:ind w:left="43" w:right="45" w:firstLine="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5"/>
                <w:sz w:val="23"/>
                <w:szCs w:val="23"/>
              </w:rPr>
              <w:t>浙 江 联 运 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0"/>
                <w:sz w:val="23"/>
                <w:szCs w:val="23"/>
              </w:rPr>
              <w:t>境</w:t>
            </w:r>
            <w:r>
              <w:rPr>
                <w:rFonts w:ascii="仿宋" w:hAnsi="仿宋" w:eastAsia="仿宋" w:cs="仿宋"/>
                <w:spacing w:val="-22"/>
                <w:sz w:val="23"/>
                <w:szCs w:val="23"/>
              </w:rPr>
              <w:t xml:space="preserve"> 工 程 股 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有限公司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8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浙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江联运环境工程股份有限公司是一</w:t>
            </w:r>
          </w:p>
          <w:p>
            <w:pPr>
              <w:spacing w:before="38" w:line="257" w:lineRule="auto"/>
              <w:ind w:left="44" w:right="43" w:firstLine="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家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致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力于环境产业项目咨询、策划、建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设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、运营和维护的现代化、专业型上市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企业，证券代码：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839166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。联运环境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务涉及城乡及居民垃圾分类项目一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体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化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运营 (分类、清运及回收、处理与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处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置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) 、城乡清扫保洁工程、环卫设备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设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施管理维护、道路河道保洁、道路桥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梁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管理信息化、基于环境行业的云平</w:t>
            </w:r>
          </w:p>
          <w:p>
            <w:pPr>
              <w:spacing w:line="272" w:lineRule="auto"/>
              <w:ind w:left="61" w:right="43" w:firstLine="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台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、互联网及软硬件信息技术配套服务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等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领域。</w:t>
            </w:r>
          </w:p>
        </w:tc>
        <w:tc>
          <w:tcPr>
            <w:tcW w:w="1209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7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会计</w:t>
            </w:r>
          </w:p>
        </w:tc>
        <w:tc>
          <w:tcPr>
            <w:tcW w:w="396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5" w:line="269" w:lineRule="auto"/>
              <w:ind w:left="54" w:right="42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负责财务单据整理、票务处理，协助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会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计开展日常财务相关工作。</w:t>
            </w:r>
          </w:p>
        </w:tc>
        <w:tc>
          <w:tcPr>
            <w:tcW w:w="965" w:type="dxa"/>
            <w:vAlign w:val="top"/>
          </w:tcPr>
          <w:p>
            <w:pPr>
              <w:spacing w:before="171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3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04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before="170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会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计相关</w:t>
            </w:r>
          </w:p>
        </w:tc>
        <w:tc>
          <w:tcPr>
            <w:tcW w:w="1128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before="169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6" w:line="163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66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22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55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2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销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售支持</w:t>
            </w:r>
          </w:p>
        </w:tc>
        <w:tc>
          <w:tcPr>
            <w:tcW w:w="3967" w:type="dxa"/>
            <w:vAlign w:val="top"/>
          </w:tcPr>
          <w:p>
            <w:pPr>
              <w:spacing w:before="43" w:line="248" w:lineRule="auto"/>
              <w:ind w:left="47" w:firstLine="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责销售数据报表更新；销售需求支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持进度跟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进、反馈，跨部门沟通协调；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销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售流程审核和跟进以及销售人员日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常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管理及工作报告。</w:t>
            </w:r>
          </w:p>
        </w:tc>
        <w:tc>
          <w:tcPr>
            <w:tcW w:w="965" w:type="dxa"/>
            <w:vAlign w:val="top"/>
          </w:tcPr>
          <w:p>
            <w:pPr>
              <w:spacing w:before="204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3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04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before="202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before="201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6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664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56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511" w:right="121" w:hanging="38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销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售工程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173" w:line="264" w:lineRule="auto"/>
              <w:ind w:left="50" w:right="42" w:firstLine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负责所属区域业务市场开拓，提高区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域市场业绩及维护客户关系等相关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作。</w:t>
            </w:r>
          </w:p>
        </w:tc>
        <w:tc>
          <w:tcPr>
            <w:tcW w:w="965" w:type="dxa"/>
            <w:vAlign w:val="top"/>
          </w:tcPr>
          <w:p>
            <w:pPr>
              <w:spacing w:before="172" w:line="265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3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04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before="171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before="170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3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664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22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57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文案策划</w:t>
            </w:r>
          </w:p>
        </w:tc>
        <w:tc>
          <w:tcPr>
            <w:tcW w:w="396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5" w:line="269" w:lineRule="auto"/>
              <w:ind w:left="50" w:right="42" w:firstLine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责市场各类文案输出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文案策划及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推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广相关工作。</w:t>
            </w:r>
          </w:p>
        </w:tc>
        <w:tc>
          <w:tcPr>
            <w:tcW w:w="965" w:type="dxa"/>
            <w:vAlign w:val="top"/>
          </w:tcPr>
          <w:p>
            <w:pPr>
              <w:spacing w:before="171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spacing w:before="67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before="170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before="169" w:line="274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1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66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58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市场专员</w:t>
            </w:r>
          </w:p>
        </w:tc>
        <w:tc>
          <w:tcPr>
            <w:tcW w:w="3967" w:type="dxa"/>
            <w:vAlign w:val="top"/>
          </w:tcPr>
          <w:p>
            <w:pPr>
              <w:spacing w:before="43" w:line="249" w:lineRule="auto"/>
              <w:ind w:left="44" w:right="42" w:firstLine="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收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集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分析行业相关政策及市场动态，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形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成市场调研与分析报告；结合公司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需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求开拓市场新产业；上级领导安排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的其它事务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before="204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before="202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before="201" w:line="274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1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664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2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59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378" w:right="121" w:hanging="24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人力资源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员</w:t>
            </w:r>
          </w:p>
        </w:tc>
        <w:tc>
          <w:tcPr>
            <w:tcW w:w="3967" w:type="dxa"/>
            <w:vAlign w:val="top"/>
          </w:tcPr>
          <w:p>
            <w:pPr>
              <w:spacing w:before="171" w:line="266" w:lineRule="auto"/>
              <w:ind w:left="61" w:right="42" w:firstLine="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负责员工资料整理、人力资源数据汇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总、统计，  日常考勤统计、汇总及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级领导安排的相关日常人事工作。</w:t>
            </w:r>
          </w:p>
        </w:tc>
        <w:tc>
          <w:tcPr>
            <w:tcW w:w="965" w:type="dxa"/>
            <w:vAlign w:val="top"/>
          </w:tcPr>
          <w:p>
            <w:pPr>
              <w:spacing w:before="172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before="171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商管理相关</w:t>
            </w:r>
          </w:p>
        </w:tc>
        <w:tc>
          <w:tcPr>
            <w:tcW w:w="1128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before="170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6" w:line="163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66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before="67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标书专员</w:t>
            </w:r>
          </w:p>
        </w:tc>
        <w:tc>
          <w:tcPr>
            <w:tcW w:w="3967" w:type="dxa"/>
            <w:vAlign w:val="top"/>
          </w:tcPr>
          <w:p>
            <w:pPr>
              <w:spacing w:before="45" w:line="250" w:lineRule="auto"/>
              <w:ind w:left="51" w:firstLine="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责工程项目工作；核实业务部门人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员的投标价格工作，完成商务标书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作；对标书、合同技术规范进行审核、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确认；确保标书保密性、完整性、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正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确性、规范美观并及时递交客户。</w:t>
            </w:r>
          </w:p>
        </w:tc>
        <w:tc>
          <w:tcPr>
            <w:tcW w:w="96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before="67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6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664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4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宣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传专员</w:t>
            </w:r>
          </w:p>
        </w:tc>
        <w:tc>
          <w:tcPr>
            <w:tcW w:w="3967" w:type="dxa"/>
            <w:vAlign w:val="top"/>
          </w:tcPr>
          <w:p>
            <w:pPr>
              <w:spacing w:before="46" w:line="250" w:lineRule="auto"/>
              <w:ind w:left="54" w:right="42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负责社区宣传活动方案策划和落地，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落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地形式：小区内地推拉新活动；负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责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宣传团队的管理和培训，宣传地推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方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案的策划和实施；负责活动数据收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集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反馈以及推广策略优化。</w:t>
            </w:r>
          </w:p>
        </w:tc>
        <w:tc>
          <w:tcPr>
            <w:tcW w:w="965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75" w:line="265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3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048" w:type="dxa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3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664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</w:p>
          <w:p>
            <w:pPr>
              <w:spacing w:before="67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4" w:line="271" w:lineRule="auto"/>
              <w:ind w:left="509" w:right="121" w:hanging="38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信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息化专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员</w:t>
            </w:r>
          </w:p>
        </w:tc>
        <w:tc>
          <w:tcPr>
            <w:tcW w:w="3967" w:type="dxa"/>
            <w:vAlign w:val="top"/>
          </w:tcPr>
          <w:p>
            <w:pPr>
              <w:spacing w:before="173" w:line="266" w:lineRule="auto"/>
              <w:ind w:left="63" w:right="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责公司办公系统维护、流程开发；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责内部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BI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报表制作；负责内部系统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实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施项目。</w:t>
            </w:r>
          </w:p>
        </w:tc>
        <w:tc>
          <w:tcPr>
            <w:tcW w:w="965" w:type="dxa"/>
            <w:vAlign w:val="top"/>
          </w:tcPr>
          <w:p>
            <w:pPr>
              <w:spacing w:before="174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before="173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4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信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息化相关</w:t>
            </w:r>
          </w:p>
        </w:tc>
        <w:tc>
          <w:tcPr>
            <w:tcW w:w="1128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before="172" w:line="274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1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66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内容运营</w:t>
            </w:r>
          </w:p>
        </w:tc>
        <w:tc>
          <w:tcPr>
            <w:tcW w:w="3967" w:type="dxa"/>
            <w:vAlign w:val="top"/>
          </w:tcPr>
          <w:p>
            <w:pPr>
              <w:spacing w:before="49" w:line="248" w:lineRule="auto"/>
              <w:ind w:left="46" w:right="42" w:firstLine="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公司新闻稿撰写、编辑素材、收集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修改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等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工作， 同时负责微信公众号文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章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内容信息的采集和文章的整合编辑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发布。</w:t>
            </w:r>
          </w:p>
        </w:tc>
        <w:tc>
          <w:tcPr>
            <w:tcW w:w="965" w:type="dxa"/>
            <w:vAlign w:val="top"/>
          </w:tcPr>
          <w:p>
            <w:pPr>
              <w:spacing w:before="207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before="20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before="204" w:line="274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1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4" w:type="default"/>
          <w:pgSz w:w="23812" w:h="16839"/>
          <w:pgMar w:top="850" w:right="870" w:bottom="724" w:left="870" w:header="0" w:footer="51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8" w:hRule="atLeast"/>
        </w:trPr>
        <w:tc>
          <w:tcPr>
            <w:tcW w:w="66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4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4" w:line="265" w:lineRule="auto"/>
              <w:ind w:left="43" w:right="45" w:firstLine="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5"/>
                <w:sz w:val="23"/>
                <w:szCs w:val="23"/>
              </w:rPr>
              <w:t>浙 江 联 运 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0"/>
                <w:sz w:val="23"/>
                <w:szCs w:val="23"/>
              </w:rPr>
              <w:t>境</w:t>
            </w:r>
            <w:r>
              <w:rPr>
                <w:rFonts w:ascii="仿宋" w:hAnsi="仿宋" w:eastAsia="仿宋" w:cs="仿宋"/>
                <w:spacing w:val="-22"/>
                <w:sz w:val="23"/>
                <w:szCs w:val="23"/>
              </w:rPr>
              <w:t xml:space="preserve"> 工 程 股 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有限公司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8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浙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江联运环境工程股份有限公司是一</w:t>
            </w:r>
          </w:p>
          <w:p>
            <w:pPr>
              <w:spacing w:before="40" w:line="257" w:lineRule="auto"/>
              <w:ind w:left="44" w:right="43" w:firstLine="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家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致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力于环境产业项目咨询、策划、建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设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、运营和维护的现代化、专业型上市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企业，证券代码：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839166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。联运环境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务涉及城乡及居民垃圾分类项目一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体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化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运营 (分类、清运及回收、处理与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处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置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) 、城乡清扫保洁工程、环卫设备</w:t>
            </w:r>
          </w:p>
          <w:p>
            <w:pPr>
              <w:spacing w:before="4" w:line="263" w:lineRule="auto"/>
              <w:ind w:left="58" w:right="43" w:hanging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设施管理维护、道路河道保洁、道路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梁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管理信息化、基于环境行业的云平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台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、互联网及软硬件信息技术配套服务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等领域。</w:t>
            </w:r>
          </w:p>
        </w:tc>
        <w:tc>
          <w:tcPr>
            <w:tcW w:w="120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用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户运营</w:t>
            </w:r>
          </w:p>
        </w:tc>
        <w:tc>
          <w:tcPr>
            <w:tcW w:w="3967" w:type="dxa"/>
            <w:vAlign w:val="top"/>
          </w:tcPr>
          <w:p>
            <w:pPr>
              <w:spacing w:before="229" w:line="260" w:lineRule="auto"/>
              <w:ind w:left="45" w:right="42" w:firstLine="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负责用户全生命周期的搭建逻辑和运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营，对用户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LTV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负责；负责用户价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值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体系的逻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辑搭建，通过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RMF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模型等对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用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户进行精细化运营；负责用户中心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产品持续优化和迭代提出建设性需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求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，满足用户的精细化运营；负责管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用户运营团队，对团队整体结果负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责。</w:t>
            </w:r>
          </w:p>
        </w:tc>
        <w:tc>
          <w:tcPr>
            <w:tcW w:w="96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6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3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视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频运营</w:t>
            </w:r>
          </w:p>
        </w:tc>
        <w:tc>
          <w:tcPr>
            <w:tcW w:w="3967" w:type="dxa"/>
            <w:vAlign w:val="top"/>
          </w:tcPr>
          <w:p>
            <w:pPr>
              <w:spacing w:before="99" w:line="260" w:lineRule="auto"/>
              <w:ind w:left="49" w:firstLine="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负责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自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媒体平台内容的视频输出；  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解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各媒体平台的规则，策划出吸引粉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丝的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短视频内容；完成视频选题策划、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脚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本撰写、拍摄和剪辑；策划出具有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较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高传播度的视频内容；提高粉丝数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量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和粉丝活跃度。</w:t>
            </w:r>
          </w:p>
        </w:tc>
        <w:tc>
          <w:tcPr>
            <w:tcW w:w="96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4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6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9" w:hRule="atLeast"/>
        </w:trPr>
        <w:tc>
          <w:tcPr>
            <w:tcW w:w="66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6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资源环境</w:t>
            </w:r>
          </w:p>
        </w:tc>
        <w:tc>
          <w:tcPr>
            <w:tcW w:w="12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5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管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培生</w:t>
            </w:r>
          </w:p>
        </w:tc>
        <w:tc>
          <w:tcPr>
            <w:tcW w:w="3967" w:type="dxa"/>
            <w:vAlign w:val="top"/>
          </w:tcPr>
          <w:p>
            <w:pPr>
              <w:spacing w:before="296" w:line="261" w:lineRule="auto"/>
              <w:ind w:left="50" w:right="42" w:firstLine="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需协助公司完成跨部门的相关项目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完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成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能力规划的训练和培养； 岗位实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践轮岗后，根据自身意愿和公司需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进行部门定岗，深入发展和提升业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能力；根据任务完成业绩指标，后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进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行定期考核。</w:t>
            </w:r>
          </w:p>
        </w:tc>
        <w:tc>
          <w:tcPr>
            <w:tcW w:w="965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74" w:line="274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1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7" w:hRule="atLeast"/>
        </w:trPr>
        <w:tc>
          <w:tcPr>
            <w:tcW w:w="66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7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442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JAVA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后</w:t>
            </w:r>
          </w:p>
          <w:p>
            <w:pPr>
              <w:spacing w:before="37" w:line="225" w:lineRule="auto"/>
              <w:ind w:left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端开发工</w:t>
            </w:r>
          </w:p>
          <w:p>
            <w:pPr>
              <w:spacing w:before="41" w:line="225" w:lineRule="auto"/>
              <w:ind w:left="37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4" w:line="264" w:lineRule="auto"/>
              <w:ind w:left="46" w:right="42" w:firstLine="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参与平台后端的功能设计和开发；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参与项目需求评审，其他平台数据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对接；</w:t>
            </w:r>
            <w:r>
              <w:rPr>
                <w:rFonts w:ascii="Times New Roman" w:hAnsi="Times New Roman" w:eastAsia="Times New Roman" w:cs="Times New Roman"/>
                <w:spacing w:val="-5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 xml:space="preserve">参与数据库 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 xml:space="preserve">DML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 xml:space="preserve">设计和 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DDL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开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发；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参与编写设计等技术文档。</w:t>
            </w:r>
          </w:p>
        </w:tc>
        <w:tc>
          <w:tcPr>
            <w:tcW w:w="965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442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6" w:line="163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9" w:hRule="atLeast"/>
        </w:trPr>
        <w:tc>
          <w:tcPr>
            <w:tcW w:w="66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8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511" w:right="121" w:hanging="3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测试工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221" w:line="261" w:lineRule="auto"/>
              <w:ind w:left="49" w:right="39" w:firstLine="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参与平台模块功能测试，具备基础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SQL</w:t>
            </w:r>
            <w:r>
              <w:rPr>
                <w:rFonts w:ascii="Times New Roman" w:hAnsi="Times New Roman" w:eastAsia="Times New Roman" w:cs="Times New Roman"/>
                <w:spacing w:val="2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增删改查能力；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参与测试用例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编写，有细密的测试思维，对测试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序具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有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从不同角度考虑， 比如交互、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全、稳定性、性能等；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参与测试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报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告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编写，有细密的测试思维。</w:t>
            </w:r>
          </w:p>
        </w:tc>
        <w:tc>
          <w:tcPr>
            <w:tcW w:w="96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75" w:line="265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3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66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11" w:right="121" w:hanging="37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前端工程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before="75" w:line="256" w:lineRule="auto"/>
              <w:ind w:left="50" w:right="42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参与业务线的前端基础开发和日常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学习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熟悉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ReactJS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方向开发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熟悉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或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 xml:space="preserve"> 了解可视化原理及工程化实现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承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担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ECharts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AntV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D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3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相关工作； 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3.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 xml:space="preserve">使用编程语言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typescript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Node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js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行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前端工作。</w:t>
            </w:r>
          </w:p>
        </w:tc>
        <w:tc>
          <w:tcPr>
            <w:tcW w:w="9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6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</w:tbl>
    <w:p>
      <w:pPr>
        <w:spacing w:before="182" w:line="197" w:lineRule="auto"/>
        <w:ind w:left="10789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pacing w:val="1"/>
          <w:sz w:val="23"/>
          <w:szCs w:val="23"/>
        </w:rPr>
        <w:t xml:space="preserve"> 11 -</w:t>
      </w:r>
    </w:p>
    <w:p>
      <w:pPr>
        <w:sectPr>
          <w:footerReference r:id="rId15" w:type="default"/>
          <w:pgSz w:w="23812" w:h="16839"/>
          <w:pgMar w:top="850" w:right="870" w:bottom="400" w:left="870" w:header="0" w:footer="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1" w:hRule="atLeast"/>
        </w:trPr>
        <w:tc>
          <w:tcPr>
            <w:tcW w:w="66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5" w:line="265" w:lineRule="auto"/>
              <w:ind w:left="43" w:right="45" w:firstLine="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5"/>
                <w:sz w:val="23"/>
                <w:szCs w:val="23"/>
              </w:rPr>
              <w:t>浙 江 联 运 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0"/>
                <w:sz w:val="23"/>
                <w:szCs w:val="23"/>
              </w:rPr>
              <w:t>境</w:t>
            </w:r>
            <w:r>
              <w:rPr>
                <w:rFonts w:ascii="仿宋" w:hAnsi="仿宋" w:eastAsia="仿宋" w:cs="仿宋"/>
                <w:spacing w:val="-22"/>
                <w:sz w:val="23"/>
                <w:szCs w:val="23"/>
              </w:rPr>
              <w:t xml:space="preserve"> 工 程 股 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有限公司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8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浙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江联运环境工程股份有限公司是一</w:t>
            </w:r>
          </w:p>
          <w:p>
            <w:pPr>
              <w:spacing w:before="38" w:line="257" w:lineRule="auto"/>
              <w:ind w:left="44" w:right="43" w:firstLine="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家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致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力于环境产业项目咨询、策划、建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设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、运营和维护的现代化、专业型上市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企业，证券代码：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839166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。联运环境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务涉及城乡及居民垃圾分类项目一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体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化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运营 (分类、清运及回收、处理与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处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置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) 、城乡清扫保洁工程、环卫设备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设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施管理维护、道路河道保洁、道路桥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梁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管理信息化、基于环境行业的云平</w:t>
            </w:r>
          </w:p>
          <w:p>
            <w:pPr>
              <w:spacing w:line="272" w:lineRule="auto"/>
              <w:ind w:left="61" w:right="43" w:firstLine="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台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、互联网及软硬件信息技术配套服务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等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领域。</w:t>
            </w:r>
          </w:p>
        </w:tc>
        <w:tc>
          <w:tcPr>
            <w:tcW w:w="120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511" w:right="121" w:hanging="37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前端工程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tabs>
                <w:tab w:val="left" w:pos="161"/>
              </w:tabs>
              <w:spacing w:before="75" w:line="259" w:lineRule="auto"/>
              <w:ind w:left="44" w:right="41" w:firstLine="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1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2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-22"/>
                <w:sz w:val="23"/>
                <w:szCs w:val="23"/>
              </w:rPr>
              <w:t xml:space="preserve">参 与数 据 可 视 化 开发 工 作 </w:t>
            </w:r>
            <w:r>
              <w:rPr>
                <w:rFonts w:ascii="Times New Roman" w:hAnsi="Times New Roman" w:eastAsia="Times New Roman" w:cs="Times New Roman"/>
                <w:spacing w:val="-22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-22"/>
                <w:sz w:val="23"/>
                <w:szCs w:val="23"/>
              </w:rPr>
              <w:t>了 解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WebGL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Three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js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等三维可视化技术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模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及开发技术；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参与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CPU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和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GPU </w:t>
            </w:r>
            <w:r>
              <w:rPr>
                <w:rFonts w:ascii="仿宋" w:hAnsi="仿宋" w:eastAsia="仿宋" w:cs="仿宋"/>
                <w:spacing w:val="31"/>
                <w:sz w:val="23"/>
                <w:szCs w:val="23"/>
              </w:rPr>
              <w:t>底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层性能优化</w:t>
            </w:r>
            <w:r>
              <w:rPr>
                <w:rFonts w:ascii="Times New Roman" w:hAnsi="Times New Roman" w:eastAsia="Times New Roman" w:cs="Times New Roman"/>
                <w:spacing w:val="22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 xml:space="preserve">具备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Shader</w:t>
            </w:r>
            <w:r>
              <w:rPr>
                <w:rFonts w:ascii="Times New Roman" w:hAnsi="Times New Roman" w:eastAsia="Times New Roman" w:cs="Times New Roman"/>
                <w:spacing w:val="22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编写能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力；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熟悉常用的前端动画开发技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ab/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Canvas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WebGL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SVG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CSS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3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) ；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悉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ThreeJs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WebGL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API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使用、二次封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装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 xml:space="preserve">，具备较强的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shader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编程能力，有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大规模优化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shader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代码经验。</w:t>
            </w:r>
          </w:p>
        </w:tc>
        <w:tc>
          <w:tcPr>
            <w:tcW w:w="96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65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7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115" w:right="99" w:firstLine="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至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3"/>
                <w:szCs w:val="23"/>
              </w:rPr>
              <w:t>2022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3"/>
                <w:szCs w:val="23"/>
              </w:rPr>
              <w:t xml:space="preserve">12 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3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0" w:hRule="atLeast"/>
        </w:trPr>
        <w:tc>
          <w:tcPr>
            <w:tcW w:w="66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367" w:right="121" w:hanging="23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嵌入式软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硬件</w:t>
            </w:r>
          </w:p>
        </w:tc>
        <w:tc>
          <w:tcPr>
            <w:tcW w:w="3967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spacing w:before="75" w:line="261" w:lineRule="auto"/>
              <w:ind w:left="50" w:right="42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参与新产品单板设计和整机系统方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案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设计 ；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参与项目第三方设备改造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系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统方案设计 ；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参与老项目和老产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品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软硬件开发和维护 ；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整理和编写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设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计开发中的技术资料 ；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上级领导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安排的其他事项等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5" w:line="265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3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2" w:hRule="atLeast"/>
        </w:trPr>
        <w:tc>
          <w:tcPr>
            <w:tcW w:w="66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257" w:right="121" w:hanging="1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软件售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工程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</w:p>
          <w:p>
            <w:pPr>
              <w:spacing w:before="75" w:line="262" w:lineRule="auto"/>
              <w:ind w:left="49" w:right="39" w:firstLine="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垃圾分类以及智慧环卫等固废领域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综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合解决方案输出；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协助销售开阔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场，完成售前支持工作任务；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够接受短平快的出差任务，承受售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作压力。</w:t>
            </w:r>
          </w:p>
        </w:tc>
        <w:tc>
          <w:tcPr>
            <w:tcW w:w="9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5" w:line="274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1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1" w:hRule="atLeast"/>
        </w:trPr>
        <w:tc>
          <w:tcPr>
            <w:tcW w:w="66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67" w:line="195" w:lineRule="auto"/>
              <w:ind w:left="2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56" w:right="121" w:hanging="1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运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营售前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工程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75" w:line="262" w:lineRule="auto"/>
              <w:ind w:left="49" w:right="39" w:firstLine="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垃圾分类以及智慧环卫等固废领域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综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合解决方案输出；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协助销售开阔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场，完成售前支持工作任务；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够接受短平快的出差任务，承受售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作压力。</w:t>
            </w:r>
          </w:p>
        </w:tc>
        <w:tc>
          <w:tcPr>
            <w:tcW w:w="96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67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38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7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6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5" w:hRule="atLeast"/>
        </w:trPr>
        <w:tc>
          <w:tcPr>
            <w:tcW w:w="66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4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再生资源</w:t>
            </w:r>
          </w:p>
          <w:p>
            <w:pPr>
              <w:spacing w:before="39" w:line="224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售前工程</w:t>
            </w:r>
          </w:p>
          <w:p>
            <w:pPr>
              <w:spacing w:before="40" w:line="225" w:lineRule="auto"/>
              <w:ind w:left="5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75" w:line="262" w:lineRule="auto"/>
              <w:ind w:left="49" w:right="39" w:firstLine="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垃圾分类以及智慧环卫等固废领域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综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合解决方案输出；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协助销售开阔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场，完成售前支持工作任务；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够接受短平快的出差任务，承受售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作压力。</w:t>
            </w:r>
          </w:p>
        </w:tc>
        <w:tc>
          <w:tcPr>
            <w:tcW w:w="965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6" w:right="119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浙江省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杭州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临平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90" w:right="143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  <w:p>
            <w:pPr>
              <w:spacing w:before="41" w:line="228" w:lineRule="auto"/>
              <w:ind w:left="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以</w:t>
            </w:r>
          </w:p>
          <w:p>
            <w:pPr>
              <w:spacing w:before="34" w:line="239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上</w:t>
            </w:r>
          </w:p>
        </w:tc>
        <w:tc>
          <w:tcPr>
            <w:tcW w:w="2123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刘婷婷</w:t>
            </w:r>
          </w:p>
        </w:tc>
        <w:tc>
          <w:tcPr>
            <w:tcW w:w="1601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74" w:lineRule="auto"/>
              <w:ind w:left="79" w:right="59" w:hanging="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157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6505130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ltingting</w:t>
            </w:r>
            <w:r>
              <w:rPr>
                <w:rFonts w:ascii="Times New Roman" w:hAnsi="Times New Roman" w:eastAsia="Times New Roman" w:cs="Times New Roman"/>
                <w:spacing w:val="51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hzgj</w:t>
            </w:r>
          </w:p>
          <w:p>
            <w:pPr>
              <w:spacing w:before="91" w:line="164" w:lineRule="exact"/>
              <w:ind w:left="4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gc</w:t>
            </w:r>
            <w:r>
              <w:rPr>
                <w:rFonts w:ascii="Times New Roman" w:hAnsi="Times New Roman" w:eastAsia="Times New Roman" w:cs="Times New Roman"/>
                <w:spacing w:val="19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6" w:type="default"/>
          <w:pgSz w:w="23812" w:h="16839"/>
          <w:pgMar w:top="850" w:right="870" w:bottom="724" w:left="870" w:header="0" w:footer="508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66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2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安徽理士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电</w:t>
            </w:r>
          </w:p>
          <w:p>
            <w:pPr>
              <w:spacing w:before="38" w:line="225" w:lineRule="auto"/>
              <w:ind w:left="16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源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技术有限</w:t>
            </w:r>
          </w:p>
          <w:p>
            <w:pPr>
              <w:spacing w:before="40" w:line="226" w:lineRule="auto"/>
              <w:ind w:left="5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5" w:line="255" w:lineRule="auto"/>
              <w:ind w:left="45" w:firstLine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6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pacing w:val="-15"/>
                <w:sz w:val="23"/>
                <w:szCs w:val="23"/>
              </w:rPr>
              <w:t xml:space="preserve"> 士国 际技术有 限公 司是 专 门 从 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LEOCH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理士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)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牌全系列蓄电池研发、制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造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和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销售的国际化新型高科技企业，香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港主板上市企业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 xml:space="preserve">理士国际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00842.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HK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。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现有员工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11000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余名，厂房面积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130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多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万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平方米，年产值超过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 xml:space="preserve">120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亿人民币，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产品远销全球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 xml:space="preserve">110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多个国家和地区。理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士产品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广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泛应用于通信、 电力、广电、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铁路、新能源、数据中心、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UPS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、应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灯、安防、汽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车、摩托车、高尔夫球车、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叉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车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、电动车等十几个相关产业。根据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行业统计，理士国际已连续 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16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年蝉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联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行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出口第一，是全球知名的蓄电池制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造商。</w:t>
            </w:r>
          </w:p>
          <w:p>
            <w:pPr>
              <w:spacing w:before="11" w:line="315" w:lineRule="exact"/>
              <w:ind w:left="7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position w:val="1"/>
                <w:sz w:val="23"/>
                <w:szCs w:val="23"/>
              </w:rPr>
              <w:t>网址：</w:t>
            </w:r>
            <w:r>
              <w:rPr>
                <w:rFonts w:ascii="Times New Roman" w:hAnsi="Times New Roman" w:eastAsia="Times New Roman" w:cs="Times New Roman"/>
                <w:position w:val="1"/>
                <w:sz w:val="23"/>
                <w:szCs w:val="23"/>
              </w:rPr>
              <w:t>www</w:t>
            </w:r>
            <w:r>
              <w:rPr>
                <w:rFonts w:ascii="Times New Roman" w:hAnsi="Times New Roman" w:eastAsia="Times New Roman" w:cs="Times New Roman"/>
                <w:spacing w:val="12"/>
                <w:position w:val="1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1"/>
                <w:sz w:val="23"/>
                <w:szCs w:val="23"/>
              </w:rPr>
              <w:t>leoch</w:t>
            </w:r>
            <w:r>
              <w:rPr>
                <w:rFonts w:ascii="Times New Roman" w:hAnsi="Times New Roman" w:eastAsia="Times New Roman" w:cs="Times New Roman"/>
                <w:spacing w:val="11"/>
                <w:position w:val="1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1"/>
                <w:sz w:val="23"/>
                <w:szCs w:val="23"/>
              </w:rPr>
              <w:t>com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5" w:line="269" w:lineRule="auto"/>
              <w:ind w:left="391" w:right="122" w:hanging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节能与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能源</w:t>
            </w: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2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储备干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部</w:t>
            </w:r>
          </w:p>
        </w:tc>
        <w:tc>
          <w:tcPr>
            <w:tcW w:w="39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4" w:line="263" w:lineRule="auto"/>
              <w:ind w:left="50" w:right="42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根据公司流程规定，熟悉公司各大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生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产，技术工艺流程；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直接接触生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产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习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生产技术；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完成领导交代的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其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他相关工作。</w:t>
            </w:r>
          </w:p>
        </w:tc>
        <w:tc>
          <w:tcPr>
            <w:tcW w:w="965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</w:p>
          <w:p>
            <w:pPr>
              <w:spacing w:before="75" w:line="262" w:lineRule="auto"/>
              <w:ind w:left="136" w:right="1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淮北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濉溪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经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济开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区迎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路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号</w:t>
            </w:r>
          </w:p>
        </w:tc>
        <w:tc>
          <w:tcPr>
            <w:tcW w:w="79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8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20</w:t>
            </w:r>
          </w:p>
        </w:tc>
        <w:tc>
          <w:tcPr>
            <w:tcW w:w="1048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74" w:line="257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95" w:right="61" w:hanging="14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</w:tc>
        <w:tc>
          <w:tcPr>
            <w:tcW w:w="6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业不限</w:t>
            </w:r>
          </w:p>
        </w:tc>
        <w:tc>
          <w:tcPr>
            <w:tcW w:w="11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2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余文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娜</w:t>
            </w:r>
          </w:p>
        </w:tc>
        <w:tc>
          <w:tcPr>
            <w:tcW w:w="1601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3731857180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1" w:line="313" w:lineRule="auto"/>
              <w:ind w:left="455" w:right="80" w:hanging="37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yu</w:t>
            </w:r>
            <w:r>
              <w:rPr>
                <w:rFonts w:ascii="Times New Roman" w:hAnsi="Times New Roman" w:eastAsia="Times New Roman" w:cs="Times New Roman"/>
                <w:spacing w:val="2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wenna</w:t>
            </w:r>
            <w:r>
              <w:rPr>
                <w:rFonts w:ascii="Times New Roman" w:hAnsi="Times New Roman" w:eastAsia="Times New Roman" w:cs="Times New Roman"/>
                <w:spacing w:val="27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leo ch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1" w:hRule="atLeast"/>
        </w:trPr>
        <w:tc>
          <w:tcPr>
            <w:tcW w:w="66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6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257" w:right="90" w:hanging="1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工艺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研发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工程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</w:p>
          <w:p>
            <w:pPr>
              <w:spacing w:before="75" w:line="261" w:lineRule="auto"/>
              <w:ind w:left="49" w:firstLine="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在技术的指导下，负责生产车间所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需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艺试验；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负责对工艺技术文件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可操作性和正确性进行跟踪验证；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对生产车间各工序监督检查，确保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有效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执行；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协助技术主管存在问题，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提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出建议，并跟踪记录。</w:t>
            </w:r>
          </w:p>
        </w:tc>
        <w:tc>
          <w:tcPr>
            <w:tcW w:w="965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</w:p>
          <w:p>
            <w:pPr>
              <w:spacing w:before="74" w:line="261" w:lineRule="auto"/>
              <w:ind w:left="136" w:right="1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淮北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濉溪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经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济开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区迎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路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号</w:t>
            </w:r>
          </w:p>
        </w:tc>
        <w:tc>
          <w:tcPr>
            <w:tcW w:w="79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0</w:t>
            </w:r>
          </w:p>
        </w:tc>
        <w:tc>
          <w:tcPr>
            <w:tcW w:w="104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4" w:line="256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195" w:right="61" w:hanging="14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</w:tc>
        <w:tc>
          <w:tcPr>
            <w:tcW w:w="6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6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化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学及相关专业</w:t>
            </w:r>
          </w:p>
        </w:tc>
        <w:tc>
          <w:tcPr>
            <w:tcW w:w="112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2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余文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娜</w:t>
            </w:r>
          </w:p>
        </w:tc>
        <w:tc>
          <w:tcPr>
            <w:tcW w:w="1601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3731857180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1" w:line="311" w:lineRule="auto"/>
              <w:ind w:left="455" w:right="80" w:hanging="37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yu</w:t>
            </w:r>
            <w:r>
              <w:rPr>
                <w:rFonts w:ascii="Times New Roman" w:hAnsi="Times New Roman" w:eastAsia="Times New Roman" w:cs="Times New Roman"/>
                <w:spacing w:val="2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wenna</w:t>
            </w:r>
            <w:r>
              <w:rPr>
                <w:rFonts w:ascii="Times New Roman" w:hAnsi="Times New Roman" w:eastAsia="Times New Roman" w:cs="Times New Roman"/>
                <w:spacing w:val="27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leo ch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1" w:hRule="atLeast"/>
        </w:trPr>
        <w:tc>
          <w:tcPr>
            <w:tcW w:w="66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2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7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75" w:line="273" w:lineRule="auto"/>
              <w:ind w:left="509" w:right="121" w:hanging="3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模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具设计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员</w:t>
            </w:r>
          </w:p>
        </w:tc>
        <w:tc>
          <w:tcPr>
            <w:tcW w:w="3967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5" w:line="262" w:lineRule="auto"/>
              <w:ind w:left="58" w:right="42" w:firstLine="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根据目标产品模型和设计目标，建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立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相应模型；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对模具数字化分析模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拟；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制作对应模具设计标准和标准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设计过程的技术文件；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负责模具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生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产及后期管理和维护。</w:t>
            </w:r>
          </w:p>
        </w:tc>
        <w:tc>
          <w:tcPr>
            <w:tcW w:w="965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</w:p>
          <w:p>
            <w:pPr>
              <w:spacing w:before="75" w:line="261" w:lineRule="auto"/>
              <w:ind w:left="136" w:right="1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淮北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濉溪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经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济开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区迎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路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号</w:t>
            </w:r>
          </w:p>
        </w:tc>
        <w:tc>
          <w:tcPr>
            <w:tcW w:w="79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3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04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5" w:line="256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195" w:right="61" w:hanging="14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</w:tc>
        <w:tc>
          <w:tcPr>
            <w:tcW w:w="6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3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75" w:line="271" w:lineRule="auto"/>
              <w:ind w:left="50" w:right="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模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具、机械设计类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相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关专业</w:t>
            </w:r>
          </w:p>
        </w:tc>
        <w:tc>
          <w:tcPr>
            <w:tcW w:w="112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2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余文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娜</w:t>
            </w:r>
          </w:p>
        </w:tc>
        <w:tc>
          <w:tcPr>
            <w:tcW w:w="1601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3731857180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1" w:line="311" w:lineRule="auto"/>
              <w:ind w:left="455" w:right="80" w:hanging="37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yu</w:t>
            </w:r>
            <w:r>
              <w:rPr>
                <w:rFonts w:ascii="Times New Roman" w:hAnsi="Times New Roman" w:eastAsia="Times New Roman" w:cs="Times New Roman"/>
                <w:spacing w:val="2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wenna</w:t>
            </w:r>
            <w:r>
              <w:rPr>
                <w:rFonts w:ascii="Times New Roman" w:hAnsi="Times New Roman" w:eastAsia="Times New Roman" w:cs="Times New Roman"/>
                <w:spacing w:val="27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leo ch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 w:hRule="atLeast"/>
        </w:trPr>
        <w:tc>
          <w:tcPr>
            <w:tcW w:w="6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8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11" w:right="121" w:hanging="3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电气</w:t>
            </w:r>
            <w:r>
              <w:rPr>
                <w:rFonts w:ascii="仿宋" w:hAnsi="仿宋" w:eastAsia="仿宋" w:cs="仿宋"/>
                <w:sz w:val="23"/>
                <w:szCs w:val="23"/>
              </w:rPr>
              <w:t>工程 师</w:t>
            </w:r>
          </w:p>
        </w:tc>
        <w:tc>
          <w:tcPr>
            <w:tcW w:w="3967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5" w:line="261" w:lineRule="auto"/>
              <w:ind w:left="49" w:firstLine="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对所管设备常见问题有解决故障和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分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析能力，降低维修率；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准确快速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判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断设备问题点，确认库存量；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设备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人员及相关人员培训，培养能力，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提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升人员专业技能；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对设备有改进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和改造能力。</w:t>
            </w:r>
          </w:p>
        </w:tc>
        <w:tc>
          <w:tcPr>
            <w:tcW w:w="965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before="75" w:line="262" w:lineRule="auto"/>
              <w:ind w:left="136" w:right="1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淮北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濉溪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经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济开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区迎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路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号</w:t>
            </w:r>
          </w:p>
        </w:tc>
        <w:tc>
          <w:tcPr>
            <w:tcW w:w="79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6" w:line="191" w:lineRule="auto"/>
              <w:ind w:left="3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04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74" w:line="257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95" w:right="61" w:hanging="14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</w:tc>
        <w:tc>
          <w:tcPr>
            <w:tcW w:w="6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75" w:lineRule="auto"/>
              <w:ind w:left="63" w:right="41" w:firstLine="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气自动化相关专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业</w:t>
            </w:r>
          </w:p>
        </w:tc>
        <w:tc>
          <w:tcPr>
            <w:tcW w:w="1128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2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余文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娜</w:t>
            </w:r>
          </w:p>
        </w:tc>
        <w:tc>
          <w:tcPr>
            <w:tcW w:w="1601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3731857180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4" w:line="311" w:lineRule="auto"/>
              <w:ind w:left="455" w:right="80" w:hanging="37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yu</w:t>
            </w:r>
            <w:r>
              <w:rPr>
                <w:rFonts w:ascii="Times New Roman" w:hAnsi="Times New Roman" w:eastAsia="Times New Roman" w:cs="Times New Roman"/>
                <w:spacing w:val="2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wenna</w:t>
            </w:r>
            <w:r>
              <w:rPr>
                <w:rFonts w:ascii="Times New Roman" w:hAnsi="Times New Roman" w:eastAsia="Times New Roman" w:cs="Times New Roman"/>
                <w:spacing w:val="27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leo ch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</w:trPr>
        <w:tc>
          <w:tcPr>
            <w:tcW w:w="664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511" w:right="121" w:hanging="38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销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售工程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222" w:line="261" w:lineRule="auto"/>
              <w:ind w:left="50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负责指定区域的市场开发、客户维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护和销售管理等工作；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2. 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负责所属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域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产品宣扬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推广和销售，完成销售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任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务指标；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制定自己的销售方案，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并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按方案访问客户和开发新客户；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4.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搜集与寻觅 客户资料，建立客户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档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案</w:t>
            </w:r>
            <w:r>
              <w:rPr>
                <w:rFonts w:ascii="仿宋" w:hAnsi="仿宋" w:eastAsia="仿宋" w:cs="仿宋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61" w:lineRule="auto"/>
              <w:ind w:left="136" w:right="1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淮北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濉溪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经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济开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区迎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路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号</w:t>
            </w:r>
          </w:p>
        </w:tc>
        <w:tc>
          <w:tcPr>
            <w:tcW w:w="795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0</w:t>
            </w:r>
          </w:p>
        </w:tc>
        <w:tc>
          <w:tcPr>
            <w:tcW w:w="104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75" w:line="256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195" w:right="61" w:hanging="14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</w:tc>
        <w:tc>
          <w:tcPr>
            <w:tcW w:w="6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3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75" w:line="277" w:lineRule="auto"/>
              <w:ind w:left="63" w:right="41" w:firstLine="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气自动化相关专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业</w:t>
            </w:r>
          </w:p>
        </w:tc>
        <w:tc>
          <w:tcPr>
            <w:tcW w:w="112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2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余文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娜</w:t>
            </w:r>
          </w:p>
        </w:tc>
        <w:tc>
          <w:tcPr>
            <w:tcW w:w="160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3731857180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1" w:line="311" w:lineRule="auto"/>
              <w:ind w:left="455" w:right="80" w:hanging="37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yu</w:t>
            </w:r>
            <w:r>
              <w:rPr>
                <w:rFonts w:ascii="Times New Roman" w:hAnsi="Times New Roman" w:eastAsia="Times New Roman" w:cs="Times New Roman"/>
                <w:spacing w:val="2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wenna</w:t>
            </w:r>
            <w:r>
              <w:rPr>
                <w:rFonts w:ascii="Times New Roman" w:hAnsi="Times New Roman" w:eastAsia="Times New Roman" w:cs="Times New Roman"/>
                <w:spacing w:val="27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leo ch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7" w:type="default"/>
          <w:pgSz w:w="23812" w:h="16839"/>
          <w:pgMar w:top="850" w:right="870" w:bottom="724" w:left="870" w:header="0" w:footer="51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4" w:hRule="atLeast"/>
        </w:trPr>
        <w:tc>
          <w:tcPr>
            <w:tcW w:w="66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0</w:t>
            </w:r>
          </w:p>
        </w:tc>
        <w:tc>
          <w:tcPr>
            <w:tcW w:w="149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5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蜀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王优芙得</w:t>
            </w:r>
          </w:p>
          <w:p>
            <w:pPr>
              <w:spacing w:before="41" w:line="225" w:lineRule="auto"/>
              <w:ind w:left="1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餐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饮服务有</w:t>
            </w:r>
          </w:p>
          <w:p>
            <w:pPr>
              <w:spacing w:before="38" w:line="225" w:lineRule="auto"/>
              <w:ind w:left="4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限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公司</w:t>
            </w:r>
          </w:p>
        </w:tc>
        <w:tc>
          <w:tcPr>
            <w:tcW w:w="4143" w:type="dxa"/>
            <w:vAlign w:val="top"/>
          </w:tcPr>
          <w:p>
            <w:pPr>
              <w:spacing w:before="70" w:line="252" w:lineRule="auto"/>
              <w:ind w:left="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蜀王餐饮控股集团现发展为一个集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团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餐管理、集团配餐、川味火锅、中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式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正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餐、食品加工配送和物业管理的多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元化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连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锁服务集团。为华为、</w:t>
            </w:r>
            <w:r>
              <w:rPr>
                <w:rFonts w:ascii="Times New Roman" w:hAnsi="Times New Roman" w:eastAsia="Times New Roman" w:cs="Times New Roman"/>
                <w:spacing w:val="-6"/>
                <w:sz w:val="23"/>
                <w:szCs w:val="23"/>
              </w:rPr>
              <w:t>GE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、腾讯、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阿里巴巴、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OPPO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、商飞、海尔、伊利、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联想、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德国博世、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ABB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、京东方、大陆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马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牌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、科大讯飞、中国农业银行、中国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建设银行、国际、国内大型企业、学校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、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医院、银行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、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 xml:space="preserve">国家机关等近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 xml:space="preserve">500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家单位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提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供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专业团餐服务，服务人数每年不少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于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4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亿人次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。</w:t>
            </w:r>
          </w:p>
        </w:tc>
        <w:tc>
          <w:tcPr>
            <w:tcW w:w="120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3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其他</w:t>
            </w:r>
          </w:p>
        </w:tc>
        <w:tc>
          <w:tcPr>
            <w:tcW w:w="120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75" w:lineRule="auto"/>
              <w:ind w:left="494" w:right="121" w:hanging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总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经理助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理</w:t>
            </w:r>
          </w:p>
        </w:tc>
        <w:tc>
          <w:tcPr>
            <w:tcW w:w="396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4" w:line="262" w:lineRule="auto"/>
              <w:ind w:left="50" w:right="42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在总经理领导下负责协助集团团餐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运营的全面工作，努力作好总经理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参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谋助手，认真做到全方位服务；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协助总经理作好经营服务各项管理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督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促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检查落实贯彻执行情况。</w:t>
            </w:r>
          </w:p>
        </w:tc>
        <w:tc>
          <w:tcPr>
            <w:tcW w:w="96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5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-13"/>
                <w:sz w:val="23"/>
                <w:szCs w:val="23"/>
              </w:rPr>
              <w:t>肥、上</w:t>
            </w:r>
          </w:p>
          <w:p>
            <w:pPr>
              <w:spacing w:before="37" w:line="227" w:lineRule="auto"/>
              <w:ind w:left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海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、杭</w:t>
            </w:r>
          </w:p>
          <w:p>
            <w:pPr>
              <w:spacing w:before="38" w:line="225" w:lineRule="auto"/>
              <w:ind w:left="14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州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、武</w:t>
            </w:r>
          </w:p>
          <w:p>
            <w:pPr>
              <w:spacing w:before="39" w:line="229" w:lineRule="auto"/>
              <w:ind w:left="14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汉、南</w:t>
            </w:r>
          </w:p>
          <w:p>
            <w:pPr>
              <w:spacing w:before="33" w:line="226" w:lineRule="auto"/>
              <w:ind w:left="6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9"/>
                <w:sz w:val="23"/>
                <w:szCs w:val="23"/>
              </w:rPr>
              <w:t>京</w:t>
            </w:r>
            <w:r>
              <w:rPr>
                <w:rFonts w:ascii="仿宋" w:hAnsi="仿宋" w:eastAsia="仿宋" w:cs="仿宋"/>
                <w:spacing w:val="-16"/>
                <w:sz w:val="23"/>
                <w:szCs w:val="23"/>
              </w:rPr>
              <w:t>、深圳</w:t>
            </w:r>
          </w:p>
        </w:tc>
        <w:tc>
          <w:tcPr>
            <w:tcW w:w="79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0</w:t>
            </w:r>
          </w:p>
        </w:tc>
        <w:tc>
          <w:tcPr>
            <w:tcW w:w="104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</w:p>
          <w:p>
            <w:pPr>
              <w:spacing w:before="38" w:line="226" w:lineRule="auto"/>
              <w:ind w:left="12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10 </w:t>
            </w: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  <w:p>
            <w:pPr>
              <w:spacing w:before="37" w:line="226" w:lineRule="auto"/>
              <w:ind w:left="5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 xml:space="preserve"> 12 </w:t>
            </w: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31</w:t>
            </w:r>
          </w:p>
          <w:p>
            <w:pPr>
              <w:spacing w:before="40"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业不限</w:t>
            </w:r>
          </w:p>
        </w:tc>
        <w:tc>
          <w:tcPr>
            <w:tcW w:w="11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黄伟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伟</w:t>
            </w:r>
          </w:p>
        </w:tc>
        <w:tc>
          <w:tcPr>
            <w:tcW w:w="16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5256073804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81" w:line="195" w:lineRule="auto"/>
              <w:ind w:left="16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17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775396171</w:t>
            </w:r>
          </w:p>
          <w:p>
            <w:pPr>
              <w:spacing w:before="28" w:line="314" w:lineRule="exact"/>
              <w:ind w:left="37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4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pacing w:val="4"/>
                <w:position w:val="4"/>
                <w:sz w:val="23"/>
                <w:szCs w:val="23"/>
              </w:rPr>
              <w:t>189.</w:t>
            </w: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cn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 w:hRule="atLeast"/>
        </w:trPr>
        <w:tc>
          <w:tcPr>
            <w:tcW w:w="6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1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23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安徽桃花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科</w:t>
            </w:r>
          </w:p>
          <w:p>
            <w:pPr>
              <w:spacing w:before="43" w:line="225" w:lineRule="auto"/>
              <w:ind w:left="1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技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园置业有</w:t>
            </w:r>
          </w:p>
          <w:p>
            <w:pPr>
              <w:spacing w:before="38" w:line="225" w:lineRule="auto"/>
              <w:ind w:left="4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限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5" w:line="260" w:lineRule="auto"/>
              <w:ind w:left="47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徽桃花科技园置业有限公司是安徽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桃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花源工贸集团全资子公司，主营地产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开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发与建设。安徽桃花源工贸集团始创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于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1984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，历经近四十年的艰苦奋斗，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现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已发展成一家集房地产开发、金融贷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款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、餐饮服务、文化传媒、园林花卉等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多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种产业于一体的综合性服务集团，拥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有八家全资、控股、参股子公司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。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3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其他</w:t>
            </w:r>
          </w:p>
        </w:tc>
        <w:tc>
          <w:tcPr>
            <w:tcW w:w="120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510" w:right="121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土建工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35" w:line="238" w:lineRule="auto"/>
              <w:ind w:left="48" w:right="42" w:firstLine="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负责公司工程项目专业技术管理工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作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确保土建工程项目按进度计划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实施；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施工隐蔽验收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复核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质量控制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进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度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控制；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4.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负责现场土建工程的日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常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管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理工作，完成记录；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5.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负责监督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检查施工单位的安全管理措施落实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情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况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6.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认真配合预算部门完成对施工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单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位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的结算工作；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7.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负责完成领导交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给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的其他工作。</w:t>
            </w:r>
          </w:p>
        </w:tc>
        <w:tc>
          <w:tcPr>
            <w:tcW w:w="96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经开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04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6" w:line="304" w:lineRule="auto"/>
              <w:ind w:left="501" w:right="83" w:hanging="4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2022.090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1</w:t>
            </w:r>
          </w:p>
        </w:tc>
        <w:tc>
          <w:tcPr>
            <w:tcW w:w="643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建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筑、土木</w:t>
            </w:r>
          </w:p>
        </w:tc>
        <w:tc>
          <w:tcPr>
            <w:tcW w:w="1128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3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叶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丹</w:t>
            </w:r>
          </w:p>
        </w:tc>
        <w:tc>
          <w:tcPr>
            <w:tcW w:w="160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74" w:line="274" w:lineRule="auto"/>
              <w:ind w:left="96" w:right="59" w:hanging="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5192232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302540291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</w:t>
            </w:r>
          </w:p>
          <w:p>
            <w:pPr>
              <w:spacing w:before="91" w:line="164" w:lineRule="exact"/>
              <w:ind w:left="5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q</w:t>
            </w:r>
            <w:r>
              <w:rPr>
                <w:rFonts w:ascii="Times New Roman" w:hAnsi="Times New Roman" w:eastAsia="Times New Roman" w:cs="Times New Roman"/>
                <w:spacing w:val="15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664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11" w:right="121" w:hanging="3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园林工程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43" w:line="236" w:lineRule="auto"/>
              <w:ind w:left="56" w:right="42" w:firstLine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1.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负责项目的园林建筑、 园林施工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现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场管理工作；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负责后期园林养护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计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划的制定及实施和监督；上级交办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的其他任务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before="172" w:line="266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经开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04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66" w:line="304" w:lineRule="auto"/>
              <w:ind w:left="501" w:right="83" w:hanging="4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2022.090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1</w:t>
            </w:r>
          </w:p>
        </w:tc>
        <w:tc>
          <w:tcPr>
            <w:tcW w:w="643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7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园林</w:t>
            </w:r>
          </w:p>
        </w:tc>
        <w:tc>
          <w:tcPr>
            <w:tcW w:w="1128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叶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丹</w:t>
            </w:r>
          </w:p>
        </w:tc>
        <w:tc>
          <w:tcPr>
            <w:tcW w:w="1601" w:type="dxa"/>
            <w:vAlign w:val="top"/>
          </w:tcPr>
          <w:p>
            <w:pPr>
              <w:spacing w:before="171" w:line="272" w:lineRule="auto"/>
              <w:ind w:left="96" w:right="59" w:hanging="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5192232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302540292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</w:t>
            </w:r>
          </w:p>
          <w:p>
            <w:pPr>
              <w:spacing w:before="96" w:line="164" w:lineRule="exact"/>
              <w:ind w:left="5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q</w:t>
            </w:r>
            <w:r>
              <w:rPr>
                <w:rFonts w:ascii="Times New Roman" w:hAnsi="Times New Roman" w:eastAsia="Times New Roman" w:cs="Times New Roman"/>
                <w:spacing w:val="15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3" w:hRule="atLeast"/>
        </w:trPr>
        <w:tc>
          <w:tcPr>
            <w:tcW w:w="66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3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510" w:right="121" w:hanging="37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装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修工程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36" w:line="239" w:lineRule="auto"/>
              <w:ind w:left="49" w:right="39" w:firstLine="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负责审查项目设计图纸，技术文件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编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制和审核工作；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2.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负责装修工程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现场施工，并解决施工过程中出现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技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术问题；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3.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协助招采成本部门招投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标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工作；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对装修类材料、分包工程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进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度款提供审核意见；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协调公司内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部及各类顾问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设计院及政府职能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门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等；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6.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负责酒店项目设计协调和优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化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，提出工程角度合理化建议；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7.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格监督进场的材料须符合国家及项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设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计要求；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9.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协调土建、安装等专业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程的现场配合；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10.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督促施工单位将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装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饰资料合理归档和移交；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11.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协助公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司涉及装修类施工、设计技术管理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作。</w:t>
            </w:r>
          </w:p>
        </w:tc>
        <w:tc>
          <w:tcPr>
            <w:tcW w:w="96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4" w:line="266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经开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7" w:line="314" w:lineRule="exact"/>
              <w:ind w:left="10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3"/>
                <w:szCs w:val="23"/>
              </w:rPr>
              <w:t>2022/ 12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3"/>
                <w:szCs w:val="23"/>
              </w:rPr>
              <w:t>/</w:t>
            </w:r>
          </w:p>
          <w:p>
            <w:pPr>
              <w:spacing w:before="80" w:line="195" w:lineRule="auto"/>
              <w:ind w:left="49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7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304" w:lineRule="auto"/>
              <w:ind w:left="501" w:right="83" w:hanging="4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2022.090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1</w:t>
            </w:r>
          </w:p>
        </w:tc>
        <w:tc>
          <w:tcPr>
            <w:tcW w:w="64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建筑、环境艺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术</w:t>
            </w:r>
          </w:p>
        </w:tc>
        <w:tc>
          <w:tcPr>
            <w:tcW w:w="112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3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叶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丹</w:t>
            </w:r>
          </w:p>
        </w:tc>
        <w:tc>
          <w:tcPr>
            <w:tcW w:w="160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96" w:right="59" w:hanging="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5192232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302540293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</w:t>
            </w:r>
          </w:p>
          <w:p>
            <w:pPr>
              <w:spacing w:before="96" w:line="164" w:lineRule="exact"/>
              <w:ind w:left="5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q</w:t>
            </w:r>
            <w:r>
              <w:rPr>
                <w:rFonts w:ascii="Times New Roman" w:hAnsi="Times New Roman" w:eastAsia="Times New Roman" w:cs="Times New Roman"/>
                <w:spacing w:val="15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664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4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工程监理</w:t>
            </w:r>
          </w:p>
        </w:tc>
        <w:tc>
          <w:tcPr>
            <w:tcW w:w="3967" w:type="dxa"/>
            <w:vAlign w:val="top"/>
          </w:tcPr>
          <w:p>
            <w:pPr>
              <w:spacing w:before="31" w:line="238" w:lineRule="auto"/>
              <w:ind w:left="46" w:right="42" w:firstLine="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协助工程经理完成工程量的核定；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及时发现现场工程问题并上报；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3.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对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承建单位实施计划和进度进行检查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并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记录；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4.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对承建单位实施监督并记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录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对承包单位的工艺过程和施工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序进行检查和监督；完成上级交办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其他工作。</w:t>
            </w:r>
          </w:p>
        </w:tc>
        <w:tc>
          <w:tcPr>
            <w:tcW w:w="96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4" w:line="266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经开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04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6" w:line="304" w:lineRule="auto"/>
              <w:ind w:left="412" w:right="99" w:hanging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022. 12.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31</w:t>
            </w:r>
          </w:p>
        </w:tc>
        <w:tc>
          <w:tcPr>
            <w:tcW w:w="107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6" w:line="304" w:lineRule="auto"/>
              <w:ind w:left="501" w:right="83" w:hanging="41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2022.090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1</w:t>
            </w:r>
          </w:p>
        </w:tc>
        <w:tc>
          <w:tcPr>
            <w:tcW w:w="64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建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筑、土木</w:t>
            </w:r>
          </w:p>
        </w:tc>
        <w:tc>
          <w:tcPr>
            <w:tcW w:w="1128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3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叶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丹</w:t>
            </w:r>
          </w:p>
        </w:tc>
        <w:tc>
          <w:tcPr>
            <w:tcW w:w="160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96" w:right="59" w:hanging="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5192232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302540294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q</w:t>
            </w:r>
          </w:p>
          <w:p>
            <w:pPr>
              <w:spacing w:before="96" w:line="163" w:lineRule="exact"/>
              <w:ind w:left="5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q</w:t>
            </w:r>
            <w:r>
              <w:rPr>
                <w:rFonts w:ascii="Times New Roman" w:hAnsi="Times New Roman" w:eastAsia="Times New Roman" w:cs="Times New Roman"/>
                <w:spacing w:val="15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</w:tbl>
    <w:p>
      <w:pPr>
        <w:spacing w:before="200" w:line="197" w:lineRule="auto"/>
        <w:ind w:left="1078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3"/>
          <w:sz w:val="23"/>
          <w:szCs w:val="23"/>
        </w:rPr>
        <w:t xml:space="preserve">- 14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-</w:t>
      </w:r>
    </w:p>
    <w:p>
      <w:pPr>
        <w:sectPr>
          <w:footerReference r:id="rId18" w:type="default"/>
          <w:pgSz w:w="23812" w:h="16839"/>
          <w:pgMar w:top="850" w:right="870" w:bottom="400" w:left="870" w:header="0" w:footer="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66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6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马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鞍山市一</w:t>
            </w:r>
          </w:p>
          <w:p>
            <w:pPr>
              <w:spacing w:before="40" w:line="226" w:lineRule="auto"/>
              <w:ind w:left="18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品装饰工程</w:t>
            </w:r>
          </w:p>
          <w:p>
            <w:pPr>
              <w:spacing w:before="38" w:line="225" w:lineRule="auto"/>
              <w:ind w:left="2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有限公司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马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鞍山市一 品装饰工程有限公司是建</w:t>
            </w:r>
          </w:p>
          <w:p>
            <w:pPr>
              <w:spacing w:before="42" w:line="260" w:lineRule="auto"/>
              <w:ind w:left="47" w:right="43" w:firstLine="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筑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装饰装修专业承包二级资质企业，省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爱国拥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军促进会理事单位。   自成立以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来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 xml:space="preserve">，公司始终以 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睿智、诚实、守信、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正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的执业准则、 以高于行业标准的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业化水平、严谨而细致的工作态度满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足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顾客的要求；积极、专业和有效的为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客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户解决问题；维护行业形象，树立行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业标杆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。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3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其他</w:t>
            </w:r>
          </w:p>
        </w:tc>
        <w:tc>
          <w:tcPr>
            <w:tcW w:w="120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25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造价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员</w:t>
            </w:r>
          </w:p>
        </w:tc>
        <w:tc>
          <w:tcPr>
            <w:tcW w:w="3967" w:type="dxa"/>
            <w:vAlign w:val="top"/>
          </w:tcPr>
          <w:p>
            <w:pPr>
              <w:spacing w:before="41" w:line="252" w:lineRule="auto"/>
              <w:ind w:left="48" w:right="42" w:firstLine="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负责项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目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外包及分包合同的编制， 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及后期分包结算；负责项目工程量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算及材料用量的计算工作；负责参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现场技术洽商工作，并及时收集整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与结算有关的各种文件资料；负责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场工程洽商、变更的管理及内容编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作。</w:t>
            </w:r>
          </w:p>
        </w:tc>
        <w:tc>
          <w:tcPr>
            <w:tcW w:w="965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</w:p>
          <w:p>
            <w:pPr>
              <w:spacing w:before="38" w:line="227" w:lineRule="auto"/>
              <w:ind w:left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马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鞍山</w:t>
            </w:r>
          </w:p>
          <w:p>
            <w:pPr>
              <w:spacing w:before="37" w:line="225" w:lineRule="auto"/>
              <w:ind w:left="3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</w:p>
          <w:p>
            <w:pPr>
              <w:spacing w:before="38" w:line="226" w:lineRule="auto"/>
              <w:ind w:left="18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  <w:p>
            <w:pPr>
              <w:spacing w:before="40" w:line="226" w:lineRule="auto"/>
              <w:ind w:left="5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 xml:space="preserve"> 12 </w:t>
            </w: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31</w:t>
            </w:r>
          </w:p>
          <w:p>
            <w:pPr>
              <w:spacing w:before="38"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312" w:right="52" w:hanging="2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具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体时间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面谈</w:t>
            </w:r>
          </w:p>
        </w:tc>
        <w:tc>
          <w:tcPr>
            <w:tcW w:w="643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77" w:lineRule="auto"/>
              <w:ind w:left="62" w:right="41" w:hanging="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程及其他相关专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业</w:t>
            </w:r>
          </w:p>
        </w:tc>
        <w:tc>
          <w:tcPr>
            <w:tcW w:w="112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2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陈乃斌</w:t>
            </w:r>
          </w:p>
        </w:tc>
        <w:tc>
          <w:tcPr>
            <w:tcW w:w="1601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3605557740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1" w:line="311" w:lineRule="auto"/>
              <w:ind w:left="396" w:right="87" w:hanging="28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1033798981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@ QQ</w:t>
            </w:r>
            <w:r>
              <w:rPr>
                <w:rFonts w:ascii="Times New Roman" w:hAnsi="Times New Roman" w:eastAsia="Times New Roman" w:cs="Times New Roman"/>
                <w:spacing w:val="2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66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2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设计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before="202" w:line="266" w:lineRule="auto"/>
              <w:ind w:left="57" w:right="42" w:firstLine="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完成现场的实地测量工作；按照公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制作图标准与深度要求，快速完成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效果图及施工图绘制任务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before="202" w:line="225" w:lineRule="auto"/>
              <w:ind w:left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</w:p>
          <w:p>
            <w:pPr>
              <w:spacing w:before="38" w:line="227" w:lineRule="auto"/>
              <w:ind w:left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马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鞍山</w:t>
            </w:r>
          </w:p>
          <w:p>
            <w:pPr>
              <w:spacing w:before="39" w:line="225" w:lineRule="auto"/>
              <w:ind w:left="3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spacing w:before="41" w:line="225" w:lineRule="auto"/>
              <w:ind w:left="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</w:p>
          <w:p>
            <w:pPr>
              <w:spacing w:before="40" w:line="226" w:lineRule="auto"/>
              <w:ind w:left="18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  <w:p>
            <w:pPr>
              <w:spacing w:before="37" w:line="226" w:lineRule="auto"/>
              <w:ind w:left="5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 xml:space="preserve"> 12 </w:t>
            </w: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31</w:t>
            </w:r>
          </w:p>
          <w:p>
            <w:pPr>
              <w:spacing w:before="38" w:line="227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312" w:right="52" w:hanging="2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具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体时间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面谈</w:t>
            </w:r>
          </w:p>
        </w:tc>
        <w:tc>
          <w:tcPr>
            <w:tcW w:w="643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5" w:line="275" w:lineRule="auto"/>
              <w:ind w:left="62" w:right="41" w:hanging="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程及其他相关专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业</w:t>
            </w:r>
          </w:p>
        </w:tc>
        <w:tc>
          <w:tcPr>
            <w:tcW w:w="1128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陈乃斌</w:t>
            </w:r>
          </w:p>
        </w:tc>
        <w:tc>
          <w:tcPr>
            <w:tcW w:w="1601" w:type="dxa"/>
            <w:vAlign w:val="top"/>
          </w:tcPr>
          <w:p>
            <w:pPr>
              <w:spacing w:before="202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3605557740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2" w:line="313" w:lineRule="auto"/>
              <w:ind w:left="396" w:right="87" w:hanging="28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1033798982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@ QQ</w:t>
            </w:r>
            <w:r>
              <w:rPr>
                <w:rFonts w:ascii="Times New Roman" w:hAnsi="Times New Roman" w:eastAsia="Times New Roman" w:cs="Times New Roman"/>
                <w:spacing w:val="2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8" w:hRule="atLeast"/>
        </w:trPr>
        <w:tc>
          <w:tcPr>
            <w:tcW w:w="66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项目经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理</w:t>
            </w:r>
          </w:p>
        </w:tc>
        <w:tc>
          <w:tcPr>
            <w:tcW w:w="3967" w:type="dxa"/>
            <w:vAlign w:val="top"/>
          </w:tcPr>
          <w:p>
            <w:pPr>
              <w:spacing w:before="298" w:line="261" w:lineRule="auto"/>
              <w:ind w:left="50" w:right="42" w:firstLine="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负责工程项目施工管理全面工作，对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项 目管理内的各分项工程的工作进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度、质量、安全和文明施工等进行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面监督管理，组织制定工程项目的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工组织设计，包括工程进度计划和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术方案，制定安全生产和质量保证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</w:p>
          <w:p>
            <w:pPr>
              <w:spacing w:before="38" w:line="227" w:lineRule="auto"/>
              <w:ind w:left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马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鞍山</w:t>
            </w:r>
          </w:p>
          <w:p>
            <w:pPr>
              <w:spacing w:before="39" w:line="225" w:lineRule="auto"/>
              <w:ind w:left="3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</w:p>
          <w:p>
            <w:pPr>
              <w:spacing w:before="40" w:line="226" w:lineRule="auto"/>
              <w:ind w:left="18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  <w:p>
            <w:pPr>
              <w:spacing w:before="37" w:line="226" w:lineRule="auto"/>
              <w:ind w:left="5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 xml:space="preserve"> 12 </w:t>
            </w: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31</w:t>
            </w:r>
          </w:p>
          <w:p>
            <w:pPr>
              <w:spacing w:before="38"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312" w:right="52" w:hanging="2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具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体时间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面谈</w:t>
            </w:r>
          </w:p>
        </w:tc>
        <w:tc>
          <w:tcPr>
            <w:tcW w:w="64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75" w:lineRule="auto"/>
              <w:ind w:left="62" w:right="41" w:hanging="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程及其他相关专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业</w:t>
            </w:r>
          </w:p>
        </w:tc>
        <w:tc>
          <w:tcPr>
            <w:tcW w:w="112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陈乃斌</w:t>
            </w:r>
          </w:p>
        </w:tc>
        <w:tc>
          <w:tcPr>
            <w:tcW w:w="1601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3605557740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2" w:line="313" w:lineRule="auto"/>
              <w:ind w:left="396" w:right="87" w:hanging="28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1033798983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@ QQ</w:t>
            </w:r>
            <w:r>
              <w:rPr>
                <w:rFonts w:ascii="Times New Roman" w:hAnsi="Times New Roman" w:eastAsia="Times New Roman" w:cs="Times New Roman"/>
                <w:spacing w:val="2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 w:hRule="atLeast"/>
        </w:trPr>
        <w:tc>
          <w:tcPr>
            <w:tcW w:w="66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2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26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务员</w:t>
            </w:r>
          </w:p>
        </w:tc>
        <w:tc>
          <w:tcPr>
            <w:tcW w:w="3967" w:type="dxa"/>
            <w:vAlign w:val="top"/>
          </w:tcPr>
          <w:p>
            <w:pPr>
              <w:spacing w:before="306" w:line="263" w:lineRule="auto"/>
              <w:ind w:left="53" w:firstLine="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贯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彻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执行公司销售管理规定，努力提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高自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身营销业务水平，产品知识水平；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制订客户开发计划，挖掘市场上的潜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在客户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</w:p>
          <w:p>
            <w:pPr>
              <w:spacing w:before="40" w:line="227" w:lineRule="auto"/>
              <w:ind w:left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马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鞍山</w:t>
            </w:r>
          </w:p>
          <w:p>
            <w:pPr>
              <w:spacing w:before="37" w:line="225" w:lineRule="auto"/>
              <w:ind w:left="3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1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若干</w:t>
            </w:r>
          </w:p>
        </w:tc>
        <w:tc>
          <w:tcPr>
            <w:tcW w:w="1048" w:type="dxa"/>
            <w:vAlign w:val="top"/>
          </w:tcPr>
          <w:p>
            <w:pPr>
              <w:spacing w:before="307" w:line="225" w:lineRule="auto"/>
              <w:ind w:left="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</w:p>
          <w:p>
            <w:pPr>
              <w:spacing w:before="38" w:line="226" w:lineRule="auto"/>
              <w:ind w:left="18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  <w:p>
            <w:pPr>
              <w:spacing w:before="37" w:line="226" w:lineRule="auto"/>
              <w:ind w:left="5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 xml:space="preserve"> 12 </w:t>
            </w: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31</w:t>
            </w:r>
          </w:p>
          <w:p>
            <w:pPr>
              <w:spacing w:before="40"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312" w:right="52" w:hanging="2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具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体时间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面谈</w:t>
            </w:r>
          </w:p>
        </w:tc>
        <w:tc>
          <w:tcPr>
            <w:tcW w:w="643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2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陈乃斌</w:t>
            </w:r>
          </w:p>
        </w:tc>
        <w:tc>
          <w:tcPr>
            <w:tcW w:w="1601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3605557740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4" w:line="311" w:lineRule="auto"/>
              <w:ind w:left="396" w:right="87" w:hanging="28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1033798984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@ QQ</w:t>
            </w:r>
            <w:r>
              <w:rPr>
                <w:rFonts w:ascii="Times New Roman" w:hAnsi="Times New Roman" w:eastAsia="Times New Roman" w:cs="Times New Roman"/>
                <w:spacing w:val="2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66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3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管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家</w:t>
            </w:r>
          </w:p>
        </w:tc>
        <w:tc>
          <w:tcPr>
            <w:tcW w:w="396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74" w:line="264" w:lineRule="auto"/>
              <w:ind w:left="53" w:right="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定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期对民宿经营数据做整理分析，针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对出现的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问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题做出有效改正；  了解采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购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渠道及价格，经过多方对比采取对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民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宿经营最有利的采购方案。</w:t>
            </w:r>
          </w:p>
        </w:tc>
        <w:tc>
          <w:tcPr>
            <w:tcW w:w="96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37" w:right="119" w:hanging="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池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州市</w:t>
            </w:r>
          </w:p>
        </w:tc>
        <w:tc>
          <w:tcPr>
            <w:tcW w:w="79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</w:p>
          <w:p>
            <w:pPr>
              <w:spacing w:before="38" w:line="226" w:lineRule="auto"/>
              <w:ind w:left="18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  <w:p>
            <w:pPr>
              <w:spacing w:before="37" w:line="226" w:lineRule="auto"/>
              <w:ind w:left="5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 xml:space="preserve"> 12 </w:t>
            </w: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31</w:t>
            </w:r>
          </w:p>
          <w:p>
            <w:pPr>
              <w:spacing w:before="40"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312" w:right="52" w:hanging="2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具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体时间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面谈</w:t>
            </w:r>
          </w:p>
        </w:tc>
        <w:tc>
          <w:tcPr>
            <w:tcW w:w="64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陈乃斌</w:t>
            </w:r>
          </w:p>
        </w:tc>
        <w:tc>
          <w:tcPr>
            <w:tcW w:w="1601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3605557740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4" w:line="311" w:lineRule="auto"/>
              <w:ind w:left="396" w:right="87" w:hanging="28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1033798985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@ QQ</w:t>
            </w:r>
            <w:r>
              <w:rPr>
                <w:rFonts w:ascii="Times New Roman" w:hAnsi="Times New Roman" w:eastAsia="Times New Roman" w:cs="Times New Roman"/>
                <w:spacing w:val="2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 w:hRule="atLeast"/>
        </w:trPr>
        <w:tc>
          <w:tcPr>
            <w:tcW w:w="66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90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75" w:line="275" w:lineRule="auto"/>
              <w:ind w:left="494" w:right="121" w:hanging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总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经理助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理</w:t>
            </w:r>
          </w:p>
        </w:tc>
        <w:tc>
          <w:tcPr>
            <w:tcW w:w="3967" w:type="dxa"/>
            <w:vAlign w:val="top"/>
          </w:tcPr>
          <w:p>
            <w:pPr>
              <w:spacing w:before="309" w:line="263" w:lineRule="auto"/>
              <w:ind w:left="50" w:firstLine="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负责协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助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经理处理公司日常事务；  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极配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合经理工作，协调员工内部矛盾；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认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真听取经理，员工的意见或建议，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并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积极采取措施。</w:t>
            </w:r>
          </w:p>
        </w:tc>
        <w:tc>
          <w:tcPr>
            <w:tcW w:w="965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</w:p>
          <w:p>
            <w:pPr>
              <w:spacing w:before="40" w:line="227" w:lineRule="auto"/>
              <w:ind w:left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马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鞍山</w:t>
            </w:r>
          </w:p>
          <w:p>
            <w:pPr>
              <w:spacing w:before="37" w:line="225" w:lineRule="auto"/>
              <w:ind w:left="3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spacing w:before="309" w:line="225" w:lineRule="auto"/>
              <w:ind w:left="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</w:p>
          <w:p>
            <w:pPr>
              <w:spacing w:before="38" w:line="226" w:lineRule="auto"/>
              <w:ind w:left="18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  <w:p>
            <w:pPr>
              <w:spacing w:before="37" w:line="226" w:lineRule="auto"/>
              <w:ind w:left="5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 xml:space="preserve"> 12 </w:t>
            </w: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31</w:t>
            </w:r>
          </w:p>
          <w:p>
            <w:pPr>
              <w:spacing w:before="40"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312" w:right="52" w:hanging="2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具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体时间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面谈</w:t>
            </w:r>
          </w:p>
        </w:tc>
        <w:tc>
          <w:tcPr>
            <w:tcW w:w="643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2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陈乃斌</w:t>
            </w:r>
          </w:p>
        </w:tc>
        <w:tc>
          <w:tcPr>
            <w:tcW w:w="1601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3605557740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4" w:line="311" w:lineRule="auto"/>
              <w:ind w:left="396" w:right="87" w:hanging="28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1033798986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@ QQ</w:t>
            </w:r>
            <w:r>
              <w:rPr>
                <w:rFonts w:ascii="Times New Roman" w:hAnsi="Times New Roman" w:eastAsia="Times New Roman" w:cs="Times New Roman"/>
                <w:spacing w:val="2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5" w:hRule="atLeast"/>
        </w:trPr>
        <w:tc>
          <w:tcPr>
            <w:tcW w:w="664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91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4" w:line="275" w:lineRule="auto"/>
              <w:ind w:left="494" w:right="121" w:hanging="3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董事长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助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理</w:t>
            </w:r>
          </w:p>
        </w:tc>
        <w:tc>
          <w:tcPr>
            <w:tcW w:w="3967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spacing w:before="75" w:line="261" w:lineRule="auto"/>
              <w:ind w:left="52" w:right="42" w:firstLine="1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0"/>
                <w:sz w:val="23"/>
                <w:szCs w:val="23"/>
              </w:rPr>
              <w:t>协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助董事长对公司运作及各职能部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门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进行管理，协调各部门关系：协助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董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事长处理对外联络及外部公共关系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维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护：负责及时传达董事长的各项指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示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排，起草董事长交办的信函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演讲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稿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报告等各类文件。</w:t>
            </w:r>
          </w:p>
        </w:tc>
        <w:tc>
          <w:tcPr>
            <w:tcW w:w="96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</w:p>
          <w:p>
            <w:pPr>
              <w:spacing w:before="40" w:line="227" w:lineRule="auto"/>
              <w:ind w:left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马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鞍山</w:t>
            </w:r>
          </w:p>
          <w:p>
            <w:pPr>
              <w:spacing w:before="37" w:line="225" w:lineRule="auto"/>
              <w:ind w:left="3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市</w:t>
            </w:r>
          </w:p>
        </w:tc>
        <w:tc>
          <w:tcPr>
            <w:tcW w:w="795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</w:p>
          <w:p>
            <w:pPr>
              <w:spacing w:before="38" w:line="226" w:lineRule="auto"/>
              <w:ind w:left="18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日</w:t>
            </w:r>
          </w:p>
          <w:p>
            <w:pPr>
              <w:spacing w:before="37" w:line="226" w:lineRule="auto"/>
              <w:ind w:left="5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 xml:space="preserve"> 12 </w:t>
            </w: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31</w:t>
            </w:r>
          </w:p>
          <w:p>
            <w:pPr>
              <w:spacing w:before="40"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312" w:right="52" w:hanging="2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具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体时间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面谈</w:t>
            </w:r>
          </w:p>
        </w:tc>
        <w:tc>
          <w:tcPr>
            <w:tcW w:w="643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不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限</w:t>
            </w:r>
          </w:p>
        </w:tc>
        <w:tc>
          <w:tcPr>
            <w:tcW w:w="112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陈乃斌</w:t>
            </w:r>
          </w:p>
        </w:tc>
        <w:tc>
          <w:tcPr>
            <w:tcW w:w="160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3605557740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；</w:t>
            </w:r>
          </w:p>
          <w:p>
            <w:pPr>
              <w:spacing w:before="4" w:line="311" w:lineRule="auto"/>
              <w:ind w:left="396" w:right="87" w:hanging="28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1033798987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@ QQ</w:t>
            </w:r>
            <w:r>
              <w:rPr>
                <w:rFonts w:ascii="Times New Roman" w:hAnsi="Times New Roman" w:eastAsia="Times New Roman" w:cs="Times New Roman"/>
                <w:spacing w:val="2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</w:tbl>
    <w:p>
      <w:pPr>
        <w:spacing w:line="151" w:lineRule="exact"/>
        <w:rPr>
          <w:rFonts w:ascii="Arial"/>
          <w:sz w:val="13"/>
        </w:rPr>
      </w:pPr>
    </w:p>
    <w:p>
      <w:pPr>
        <w:sectPr>
          <w:footerReference r:id="rId19" w:type="default"/>
          <w:pgSz w:w="23812" w:h="16839"/>
          <w:pgMar w:top="850" w:right="870" w:bottom="724" w:left="870" w:header="0" w:footer="51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1" w:hRule="atLeast"/>
        </w:trPr>
        <w:tc>
          <w:tcPr>
            <w:tcW w:w="66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92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安徽中源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控</w:t>
            </w:r>
          </w:p>
          <w:p>
            <w:pPr>
              <w:spacing w:before="39" w:line="224" w:lineRule="auto"/>
              <w:ind w:left="1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股集团有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限</w:t>
            </w:r>
          </w:p>
          <w:p>
            <w:pPr>
              <w:spacing w:before="39" w:line="226" w:lineRule="auto"/>
              <w:ind w:left="5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5" w:line="259" w:lineRule="auto"/>
              <w:ind w:left="43" w:firstLine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1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徽中源控股集团有限公司，拥有华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东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、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西南、西北三大区域生产基地，建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筑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 xml:space="preserve">面积约 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30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万平方，是一家集设计、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、制造、维护、运营于一体的综合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性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集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团公司，总资产逾十亿元，重点打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造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高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速铁路、轨道交通噪声治理声屏障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8"/>
                <w:sz w:val="23"/>
                <w:szCs w:val="23"/>
              </w:rPr>
              <w:t>产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业，钢结构部品部件制造及安装产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，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集成装配式建筑产业，新材料集采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物联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网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产业，创新制定了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设计定制化、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制造现代化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、装配模块化、家居智能化、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服务产业化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五化一体的发展战略， 已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形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成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产业体系化、产品多元化的发展之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路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。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4" w:line="223" w:lineRule="auto"/>
              <w:ind w:left="2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材料</w:t>
            </w:r>
          </w:p>
        </w:tc>
        <w:tc>
          <w:tcPr>
            <w:tcW w:w="12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工业设计</w:t>
            </w:r>
          </w:p>
        </w:tc>
        <w:tc>
          <w:tcPr>
            <w:tcW w:w="3967" w:type="dxa"/>
            <w:vAlign w:val="top"/>
          </w:tcPr>
          <w:p>
            <w:pPr>
              <w:spacing w:before="240" w:line="260" w:lineRule="auto"/>
              <w:ind w:left="50" w:right="42" w:firstLine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负责工业设计设计方案创意设计与选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材；负责展品效果图设计绘制及相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关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设计文件的准备；负责进行设计方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所需的设施配置及陈设艺术设计；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责与投标展品效果图设计工作；协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助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项目组长建立设计概念，并进行布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设计；协助小组人员共同进行设计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类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工作；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  领导临时交待的其他工作。</w:t>
            </w:r>
          </w:p>
        </w:tc>
        <w:tc>
          <w:tcPr>
            <w:tcW w:w="96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5" w:line="273" w:lineRule="auto"/>
              <w:ind w:left="375" w:right="85" w:hanging="2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肥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海</w:t>
            </w:r>
          </w:p>
        </w:tc>
        <w:tc>
          <w:tcPr>
            <w:tcW w:w="79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4" w:line="256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工业设计相关专业</w:t>
            </w:r>
          </w:p>
        </w:tc>
        <w:tc>
          <w:tcPr>
            <w:tcW w:w="112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刘经理</w:t>
            </w:r>
          </w:p>
        </w:tc>
        <w:tc>
          <w:tcPr>
            <w:tcW w:w="160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96" w:right="59" w:hanging="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6930217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zykg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2008@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12</w:t>
            </w:r>
          </w:p>
          <w:p>
            <w:pPr>
              <w:spacing w:before="40" w:line="195" w:lineRule="auto"/>
              <w:ind w:left="51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1" w:hRule="atLeast"/>
        </w:trPr>
        <w:tc>
          <w:tcPr>
            <w:tcW w:w="66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93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511" w:right="121" w:hanging="38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建筑设计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314" w:line="261" w:lineRule="auto"/>
              <w:ind w:left="43" w:right="42" w:firstLine="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责完成项目建筑专业的设计任务；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责项目设计过程中建筑专业的设计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管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理工作；配合完成设计审核及备案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作；具备作为项目负责人的能力，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协调业主；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5.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及各专业内部问题，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带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领项目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组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成员落实完成项目 目标责任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书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规定的各项目标。</w:t>
            </w:r>
          </w:p>
        </w:tc>
        <w:tc>
          <w:tcPr>
            <w:tcW w:w="96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5" w:line="273" w:lineRule="auto"/>
              <w:ind w:left="375" w:right="85" w:hanging="2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肥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海</w:t>
            </w:r>
          </w:p>
        </w:tc>
        <w:tc>
          <w:tcPr>
            <w:tcW w:w="79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5" w:line="256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52" w:right="41" w:hanging="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4"/>
                <w:sz w:val="23"/>
                <w:szCs w:val="23"/>
              </w:rPr>
              <w:t>建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筑设计类、建筑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设计技术等</w:t>
            </w:r>
          </w:p>
        </w:tc>
        <w:tc>
          <w:tcPr>
            <w:tcW w:w="1128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刘经理</w:t>
            </w:r>
          </w:p>
        </w:tc>
        <w:tc>
          <w:tcPr>
            <w:tcW w:w="1601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96" w:right="59" w:hanging="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6930217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zykg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2008@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12</w:t>
            </w:r>
          </w:p>
          <w:p>
            <w:pPr>
              <w:spacing w:before="45" w:line="191" w:lineRule="auto"/>
              <w:ind w:left="50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7.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7" w:hRule="atLeast"/>
        </w:trPr>
        <w:tc>
          <w:tcPr>
            <w:tcW w:w="66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94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511" w:right="121" w:hanging="3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结构工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282" w:line="259" w:lineRule="auto"/>
              <w:ind w:left="49" w:firstLine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主动积极负责项目跟进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，开模前评估，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试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模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检讨以及试产、模具验收；负责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产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品的首次样件实装及产品改型后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首次实装；参与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OTS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样件及小批量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试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生产，积极改进；负责产品维护，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出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相关产品技术资料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(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bom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\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结构图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)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签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板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，结案资料完整准确；对产品持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续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优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化；制作并更新生产用的作业指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导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书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；针对客户指摘的问题点，及时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响应并积极改善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5" w:line="273" w:lineRule="auto"/>
              <w:ind w:left="375" w:right="85" w:hanging="2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肥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海</w:t>
            </w:r>
          </w:p>
        </w:tc>
        <w:tc>
          <w:tcPr>
            <w:tcW w:w="79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74" w:line="256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56" w:right="41" w:firstLine="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结构工程、建筑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等</w:t>
            </w:r>
          </w:p>
        </w:tc>
        <w:tc>
          <w:tcPr>
            <w:tcW w:w="112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刘经理</w:t>
            </w:r>
          </w:p>
        </w:tc>
        <w:tc>
          <w:tcPr>
            <w:tcW w:w="16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96" w:right="59" w:hanging="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6930217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zykg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2008@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12</w:t>
            </w:r>
          </w:p>
          <w:p>
            <w:pPr>
              <w:spacing w:before="40" w:line="195" w:lineRule="auto"/>
              <w:ind w:left="51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8.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" w:hRule="atLeast"/>
        </w:trPr>
        <w:tc>
          <w:tcPr>
            <w:tcW w:w="664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95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预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决算员</w:t>
            </w:r>
          </w:p>
        </w:tc>
        <w:tc>
          <w:tcPr>
            <w:tcW w:w="3967" w:type="dxa"/>
            <w:vAlign w:val="top"/>
          </w:tcPr>
          <w:p>
            <w:pPr>
              <w:spacing w:before="244" w:line="263" w:lineRule="auto"/>
              <w:ind w:left="49" w:right="42" w:firstLine="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编制项目成本分析及预算报价；编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项目结算书；熟识施工图纸，参与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投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标项目的预算编制；参与各工程招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作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，完成工作量清单和标底。</w:t>
            </w:r>
          </w:p>
        </w:tc>
        <w:tc>
          <w:tcPr>
            <w:tcW w:w="96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肥</w:t>
            </w:r>
          </w:p>
        </w:tc>
        <w:tc>
          <w:tcPr>
            <w:tcW w:w="795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3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048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75" w:line="256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51" w:firstLine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工程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造价、工民建、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钢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结构等</w:t>
            </w:r>
          </w:p>
        </w:tc>
        <w:tc>
          <w:tcPr>
            <w:tcW w:w="112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刘经理</w:t>
            </w:r>
          </w:p>
        </w:tc>
        <w:tc>
          <w:tcPr>
            <w:tcW w:w="1601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96" w:right="59" w:hanging="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6930217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zykg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2008@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12</w:t>
            </w:r>
          </w:p>
          <w:p>
            <w:pPr>
              <w:spacing w:before="40" w:line="195" w:lineRule="auto"/>
              <w:ind w:left="51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7" w:hRule="atLeast"/>
        </w:trPr>
        <w:tc>
          <w:tcPr>
            <w:tcW w:w="66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96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371" w:right="90" w:hanging="27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技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术员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造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价员</w:t>
            </w:r>
          </w:p>
        </w:tc>
        <w:tc>
          <w:tcPr>
            <w:tcW w:w="3967" w:type="dxa"/>
            <w:vAlign w:val="top"/>
          </w:tcPr>
          <w:p>
            <w:pPr>
              <w:spacing w:before="47" w:line="253" w:lineRule="auto"/>
              <w:ind w:left="47" w:firstLine="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可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以正确编制投标报价和预结算；参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与投标文件、标书编制和合同评审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收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集各工程项目的造价资料，为投标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提供依据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；负责编制工程的施工图预、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结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算及工料分析，编审工程分包、劳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务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层的结算；建好单位工程预、结算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及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进度报表台帐，填报有关报表；协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助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财务进行成本核算；领导安排的其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他工作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肥</w:t>
            </w:r>
          </w:p>
        </w:tc>
        <w:tc>
          <w:tcPr>
            <w:tcW w:w="79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-4</w:t>
            </w:r>
          </w:p>
        </w:tc>
        <w:tc>
          <w:tcPr>
            <w:tcW w:w="1048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57" w:lineRule="auto"/>
              <w:ind w:left="131" w:right="99" w:firstLine="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 xml:space="preserve">2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-7"/>
                <w:sz w:val="23"/>
                <w:szCs w:val="23"/>
              </w:rPr>
              <w:t>31</w:t>
            </w:r>
          </w:p>
          <w:p>
            <w:pPr>
              <w:spacing w:line="230" w:lineRule="auto"/>
              <w:ind w:left="4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日</w:t>
            </w:r>
          </w:p>
        </w:tc>
        <w:tc>
          <w:tcPr>
            <w:tcW w:w="107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4" w:line="269" w:lineRule="auto"/>
              <w:ind w:left="51" w:right="90" w:firstLine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工程造价、土建、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建筑或相关专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刘经理</w:t>
            </w:r>
          </w:p>
        </w:tc>
        <w:tc>
          <w:tcPr>
            <w:tcW w:w="1601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5" w:line="274" w:lineRule="auto"/>
              <w:ind w:left="96" w:right="59" w:hanging="2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6930217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zykg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2008@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13</w:t>
            </w:r>
          </w:p>
          <w:p>
            <w:pPr>
              <w:spacing w:before="38" w:line="195" w:lineRule="auto"/>
              <w:ind w:left="50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0.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20" w:type="default"/>
          <w:pgSz w:w="23812" w:h="16839"/>
          <w:pgMar w:top="850" w:right="870" w:bottom="724" w:left="870" w:header="0" w:footer="51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1344"/>
        <w:gridCol w:w="1907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bookmarkStart w:id="0" w:name="_bookmark3"/>
            <w:bookmarkEnd w:id="0"/>
            <w:bookmarkStart w:id="1" w:name="_bookmark2"/>
            <w:bookmarkEnd w:id="1"/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134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907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66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97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安徽弗络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肯</w:t>
            </w:r>
          </w:p>
          <w:p>
            <w:pPr>
              <w:spacing w:before="39" w:line="224" w:lineRule="auto"/>
              <w:ind w:left="1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机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械科技有</w:t>
            </w:r>
          </w:p>
          <w:p>
            <w:pPr>
              <w:spacing w:before="40" w:line="225" w:lineRule="auto"/>
              <w:ind w:left="4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限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before="66" w:line="260" w:lineRule="auto"/>
              <w:ind w:left="52" w:right="43" w:firstLine="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安徽弗络肯机械科技有限公司隶属于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弗络肯机械科技 (上海) 有限公司，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司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位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于含山县林头工业园区，是生产消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防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管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路系统用阀门、沟槽管件的出口型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企业，专注于提供美国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FM</w:t>
            </w:r>
            <w:r>
              <w:rPr>
                <w:rFonts w:ascii="仿宋" w:hAnsi="仿宋" w:eastAsia="仿宋" w:cs="仿宋"/>
                <w:sz w:val="23"/>
                <w:szCs w:val="23"/>
              </w:rPr>
              <w:t>、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UL 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认证的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蝶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阀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、止回阀和沟槽管件，并提供相应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技术服务和技术咨询，产品远销亚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洲、欧洲、美洲、非洲、澳洲、 中东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、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东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南亚及港澳等国家和地区。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365" w:right="122" w:hanging="22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光机电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体化</w:t>
            </w:r>
          </w:p>
        </w:tc>
        <w:tc>
          <w:tcPr>
            <w:tcW w:w="1209" w:type="dxa"/>
            <w:vAlign w:val="top"/>
          </w:tcPr>
          <w:p>
            <w:pPr>
              <w:spacing w:line="445" w:lineRule="auto"/>
              <w:rPr>
                <w:rFonts w:ascii="Arial"/>
                <w:sz w:val="21"/>
              </w:rPr>
            </w:pPr>
          </w:p>
          <w:p>
            <w:pPr>
              <w:spacing w:before="75" w:line="223" w:lineRule="auto"/>
              <w:ind w:left="13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质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量检验</w:t>
            </w:r>
          </w:p>
        </w:tc>
        <w:tc>
          <w:tcPr>
            <w:tcW w:w="3967" w:type="dxa"/>
            <w:vAlign w:val="top"/>
          </w:tcPr>
          <w:p>
            <w:pPr>
              <w:spacing w:before="42" w:line="249" w:lineRule="auto"/>
              <w:ind w:left="53" w:right="42" w:hanging="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根据质量标准完成来料、半成品及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品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检验、现场巡检，跟进工序质量改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善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，组织实施质量体系培训，协助制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订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质量标准。</w:t>
            </w:r>
          </w:p>
        </w:tc>
        <w:tc>
          <w:tcPr>
            <w:tcW w:w="965" w:type="dxa"/>
            <w:vMerge w:val="restart"/>
            <w:tcBorders>
              <w:bottom w:val="nil"/>
            </w:tcBorders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</w:p>
          <w:p>
            <w:pPr>
              <w:spacing w:before="38" w:line="227" w:lineRule="auto"/>
              <w:ind w:left="1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马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鞍山</w:t>
            </w:r>
          </w:p>
          <w:p>
            <w:pPr>
              <w:spacing w:before="39" w:line="225" w:lineRule="auto"/>
              <w:ind w:left="14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含山</w:t>
            </w:r>
          </w:p>
          <w:p>
            <w:pPr>
              <w:spacing w:before="38" w:line="226" w:lineRule="auto"/>
              <w:ind w:left="37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县</w:t>
            </w:r>
          </w:p>
        </w:tc>
        <w:tc>
          <w:tcPr>
            <w:tcW w:w="79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1344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机械类相关专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业</w:t>
            </w:r>
          </w:p>
        </w:tc>
        <w:tc>
          <w:tcPr>
            <w:tcW w:w="1907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2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窦</w:t>
            </w:r>
            <w:r>
              <w:rPr>
                <w:rFonts w:ascii="仿宋" w:hAnsi="仿宋" w:eastAsia="仿宋" w:cs="仿宋"/>
                <w:sz w:val="23"/>
                <w:szCs w:val="23"/>
              </w:rPr>
              <w:t>星波</w:t>
            </w:r>
          </w:p>
        </w:tc>
        <w:tc>
          <w:tcPr>
            <w:tcW w:w="1601" w:type="dxa"/>
            <w:vMerge w:val="restart"/>
            <w:tcBorders>
              <w:bottom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115" w:right="59" w:hanging="4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159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5653696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1795435443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@</w:t>
            </w:r>
          </w:p>
          <w:p>
            <w:pPr>
              <w:spacing w:before="93" w:line="164" w:lineRule="exact"/>
              <w:ind w:left="4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qq</w:t>
            </w:r>
            <w:r>
              <w:rPr>
                <w:rFonts w:ascii="Times New Roman" w:hAnsi="Times New Roman" w:eastAsia="Times New Roman" w:cs="Times New Roman"/>
                <w:spacing w:val="20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64" w:type="dxa"/>
            <w:vAlign w:val="top"/>
          </w:tcPr>
          <w:p>
            <w:pPr>
              <w:spacing w:before="243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98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before="203" w:line="222" w:lineRule="auto"/>
              <w:ind w:left="13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数控车工</w:t>
            </w:r>
          </w:p>
        </w:tc>
        <w:tc>
          <w:tcPr>
            <w:tcW w:w="3967" w:type="dxa"/>
            <w:vAlign w:val="top"/>
          </w:tcPr>
          <w:p>
            <w:pPr>
              <w:spacing w:before="42" w:line="242" w:lineRule="auto"/>
              <w:ind w:left="61" w:right="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掌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握数控车床系统操作及简单程序编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写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，熟练使用常规量具。</w:t>
            </w:r>
          </w:p>
        </w:tc>
        <w:tc>
          <w:tcPr>
            <w:tcW w:w="96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Align w:val="top"/>
          </w:tcPr>
          <w:p>
            <w:pPr>
              <w:spacing w:before="247" w:line="191" w:lineRule="auto"/>
              <w:ind w:left="3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0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66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2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99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45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装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配钳工</w:t>
            </w:r>
          </w:p>
        </w:tc>
        <w:tc>
          <w:tcPr>
            <w:tcW w:w="3967" w:type="dxa"/>
            <w:vAlign w:val="top"/>
          </w:tcPr>
          <w:p>
            <w:pPr>
              <w:spacing w:before="205" w:line="266" w:lineRule="auto"/>
              <w:ind w:left="53" w:right="42" w:hanging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1"/>
                <w:sz w:val="23"/>
                <w:szCs w:val="23"/>
              </w:rPr>
              <w:t>严</w:t>
            </w:r>
            <w:r>
              <w:rPr>
                <w:rFonts w:ascii="仿宋" w:hAnsi="仿宋" w:eastAsia="仿宋" w:cs="仿宋"/>
                <w:spacing w:val="28"/>
                <w:sz w:val="23"/>
                <w:szCs w:val="23"/>
              </w:rPr>
              <w:t>格按照作业指导书的要求进行作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，保质保量完成生产任务，发现问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题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及时反馈、解决。</w:t>
            </w:r>
          </w:p>
        </w:tc>
        <w:tc>
          <w:tcPr>
            <w:tcW w:w="96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67" w:line="195" w:lineRule="auto"/>
              <w:ind w:left="34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</w:t>
            </w:r>
          </w:p>
        </w:tc>
        <w:tc>
          <w:tcPr>
            <w:tcW w:w="104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3" w:hRule="atLeast"/>
        </w:trPr>
        <w:tc>
          <w:tcPr>
            <w:tcW w:w="664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00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419" w:right="148" w:hanging="2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中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用科技有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限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5" w:line="260" w:lineRule="auto"/>
              <w:ind w:left="46" w:right="41" w:firstLine="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中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 xml:space="preserve">用科技有限公司成立于 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 xml:space="preserve">2014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年，是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一家专注于人工智能核心技术研发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应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用的国家级高新技术企业，公司发明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的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超级玛丽主动式人机交互系统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是中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国第一个应用于工业互联网的虚拟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器人，被国家工信部评为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 xml:space="preserve">“ 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国家级工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互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联网优秀解决方案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，并在众多高端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业企业中获得广泛应用。</w:t>
            </w:r>
          </w:p>
        </w:tc>
        <w:tc>
          <w:tcPr>
            <w:tcW w:w="120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511" w:right="121" w:hanging="3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算法工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176" w:line="260" w:lineRule="auto"/>
              <w:ind w:left="44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责计算机视觉领域应用核心算法的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究，实现技术的研发优化和产品落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地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进行图像理解相关的技术选型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型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训练、算法优化等的研究；负责计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算机视觉算法的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图像分类、图像检测、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分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割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、生成，模型轻量化等的研究；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协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助完成移动端和云端系统上算法的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封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装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部署和优化，保障算法服务的稳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定和高效。</w:t>
            </w:r>
          </w:p>
        </w:tc>
        <w:tc>
          <w:tcPr>
            <w:tcW w:w="96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74" w:line="265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经开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67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9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博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士</w:t>
            </w:r>
          </w:p>
        </w:tc>
        <w:tc>
          <w:tcPr>
            <w:tcW w:w="134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计算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机、通信工程、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数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学</w:t>
            </w:r>
          </w:p>
        </w:tc>
        <w:tc>
          <w:tcPr>
            <w:tcW w:w="190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33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李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萌</w:t>
            </w:r>
          </w:p>
        </w:tc>
        <w:tc>
          <w:tcPr>
            <w:tcW w:w="16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6" w:right="46" w:firstLine="2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1323806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5320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30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chinaatech</w:t>
            </w:r>
            <w:r>
              <w:rPr>
                <w:rFonts w:ascii="Times New Roman" w:hAnsi="Times New Roman" w:eastAsia="Times New Roman" w:cs="Times New Roman"/>
                <w:spacing w:val="29"/>
                <w:sz w:val="23"/>
                <w:szCs w:val="23"/>
              </w:rPr>
              <w:t>.</w:t>
            </w:r>
          </w:p>
          <w:p>
            <w:pPr>
              <w:spacing w:before="93" w:line="162" w:lineRule="exact"/>
              <w:ind w:left="60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c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0" w:hRule="atLeast"/>
        </w:trPr>
        <w:tc>
          <w:tcPr>
            <w:tcW w:w="664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01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74" w:line="272" w:lineRule="auto"/>
              <w:ind w:left="511" w:right="12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发工程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师</w:t>
            </w:r>
          </w:p>
        </w:tc>
        <w:tc>
          <w:tcPr>
            <w:tcW w:w="3967" w:type="dxa"/>
            <w:vAlign w:val="top"/>
          </w:tcPr>
          <w:p>
            <w:pPr>
              <w:spacing w:before="234" w:line="262" w:lineRule="auto"/>
              <w:ind w:left="50" w:right="39" w:firstLine="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9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参与项目需求分析及功能模块的设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计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根据工作进度和任务分配，开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相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应的软件模块；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负责产品的日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常维护工作，跟踪解决用户的问题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故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障。</w:t>
            </w:r>
          </w:p>
        </w:tc>
        <w:tc>
          <w:tcPr>
            <w:tcW w:w="965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</w:p>
          <w:p>
            <w:pPr>
              <w:spacing w:before="75" w:line="265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经开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若干</w:t>
            </w:r>
          </w:p>
        </w:tc>
        <w:tc>
          <w:tcPr>
            <w:tcW w:w="1048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134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计算机、通信工程</w:t>
            </w:r>
          </w:p>
        </w:tc>
        <w:tc>
          <w:tcPr>
            <w:tcW w:w="190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33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李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萌</w:t>
            </w:r>
          </w:p>
        </w:tc>
        <w:tc>
          <w:tcPr>
            <w:tcW w:w="1601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6" w:right="46" w:firstLine="2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1323806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5320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30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chinaatech</w:t>
            </w:r>
            <w:r>
              <w:rPr>
                <w:rFonts w:ascii="Times New Roman" w:hAnsi="Times New Roman" w:eastAsia="Times New Roman" w:cs="Times New Roman"/>
                <w:spacing w:val="29"/>
                <w:sz w:val="23"/>
                <w:szCs w:val="23"/>
              </w:rPr>
              <w:t>.</w:t>
            </w:r>
          </w:p>
          <w:p>
            <w:pPr>
              <w:spacing w:before="93" w:line="162" w:lineRule="exact"/>
              <w:ind w:left="60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c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66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02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139" w:right="121" w:hanging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工业自动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化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工程师</w:t>
            </w:r>
          </w:p>
        </w:tc>
        <w:tc>
          <w:tcPr>
            <w:tcW w:w="3967" w:type="dxa"/>
            <w:vAlign w:val="top"/>
          </w:tcPr>
          <w:p>
            <w:pPr>
              <w:spacing w:before="46" w:line="252" w:lineRule="auto"/>
              <w:ind w:left="53" w:right="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 xml:space="preserve">项 目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自控系统相关图纸绘制以及楼宇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自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控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、空调自控系统项目的编程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调试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作；参与公司自研软件平台的对接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工作； 负责项目 中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PLC.DDC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系统及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组态软件的设计、组态、编程工作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>参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与冷热源群控、空压机节能控制等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方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案的编写。</w:t>
            </w:r>
          </w:p>
        </w:tc>
        <w:tc>
          <w:tcPr>
            <w:tcW w:w="96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4" w:line="266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经开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1344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>自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动化</w:t>
            </w:r>
          </w:p>
        </w:tc>
        <w:tc>
          <w:tcPr>
            <w:tcW w:w="1907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33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李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萌</w:t>
            </w:r>
          </w:p>
        </w:tc>
        <w:tc>
          <w:tcPr>
            <w:tcW w:w="1601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74" w:lineRule="auto"/>
              <w:ind w:left="46" w:right="46" w:firstLine="2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1323806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5320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30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chinaatech</w:t>
            </w:r>
            <w:r>
              <w:rPr>
                <w:rFonts w:ascii="Times New Roman" w:hAnsi="Times New Roman" w:eastAsia="Times New Roman" w:cs="Times New Roman"/>
                <w:spacing w:val="29"/>
                <w:sz w:val="23"/>
                <w:szCs w:val="23"/>
              </w:rPr>
              <w:t>.</w:t>
            </w:r>
          </w:p>
          <w:p>
            <w:pPr>
              <w:spacing w:before="91" w:line="162" w:lineRule="exact"/>
              <w:ind w:left="60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c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7" w:hRule="atLeast"/>
        </w:trPr>
        <w:tc>
          <w:tcPr>
            <w:tcW w:w="66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03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项目经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理</w:t>
            </w:r>
          </w:p>
        </w:tc>
        <w:tc>
          <w:tcPr>
            <w:tcW w:w="3967" w:type="dxa"/>
            <w:vAlign w:val="top"/>
          </w:tcPr>
          <w:p>
            <w:pPr>
              <w:spacing w:before="42" w:line="253" w:lineRule="auto"/>
              <w:ind w:left="51" w:right="42" w:firstLine="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负责项目的实施管理以及项目进度、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质量、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成本问题协调， 能适应出差；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责项目实施前的技术交流、项目技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术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方案编写；负责项目现场相关技术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支持以及项目相关方的沟通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 xml:space="preserve">.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协调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解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决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客户反馈的各项问题；负责项目实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施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和验收并完成项目验收文档的编写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以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及项目售后服务。</w:t>
            </w:r>
          </w:p>
        </w:tc>
        <w:tc>
          <w:tcPr>
            <w:tcW w:w="96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经开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若干</w:t>
            </w:r>
          </w:p>
        </w:tc>
        <w:tc>
          <w:tcPr>
            <w:tcW w:w="1048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1344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4" w:line="269" w:lineRule="auto"/>
              <w:ind w:left="60" w:right="90" w:firstLine="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源与动力工程、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物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联网工程</w:t>
            </w:r>
          </w:p>
        </w:tc>
        <w:tc>
          <w:tcPr>
            <w:tcW w:w="1907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33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李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萌</w:t>
            </w:r>
          </w:p>
        </w:tc>
        <w:tc>
          <w:tcPr>
            <w:tcW w:w="160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74" w:lineRule="auto"/>
              <w:ind w:left="46" w:right="46" w:firstLine="2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1323806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5320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30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chinaatech</w:t>
            </w:r>
            <w:r>
              <w:rPr>
                <w:rFonts w:ascii="Times New Roman" w:hAnsi="Times New Roman" w:eastAsia="Times New Roman" w:cs="Times New Roman"/>
                <w:spacing w:val="29"/>
                <w:sz w:val="23"/>
                <w:szCs w:val="23"/>
              </w:rPr>
              <w:t>.</w:t>
            </w:r>
          </w:p>
          <w:p>
            <w:pPr>
              <w:spacing w:before="91" w:line="162" w:lineRule="exact"/>
              <w:ind w:left="60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c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om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21" w:type="default"/>
          <w:pgSz w:w="23812" w:h="16839"/>
          <w:pgMar w:top="850" w:right="870" w:bottom="724" w:left="870" w:header="0" w:footer="510" w:gutter="0"/>
          <w:cols w:space="720" w:num="1"/>
        </w:sectPr>
      </w:pPr>
    </w:p>
    <w:tbl>
      <w:tblPr>
        <w:tblStyle w:val="4"/>
        <w:tblW w:w="22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99"/>
        <w:gridCol w:w="4143"/>
        <w:gridCol w:w="1209"/>
        <w:gridCol w:w="1209"/>
        <w:gridCol w:w="3967"/>
        <w:gridCol w:w="965"/>
        <w:gridCol w:w="795"/>
        <w:gridCol w:w="1048"/>
        <w:gridCol w:w="1071"/>
        <w:gridCol w:w="643"/>
        <w:gridCol w:w="2123"/>
        <w:gridCol w:w="1128"/>
        <w:gridCol w:w="16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6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01"/>
              <w:rPr>
                <w:rFonts w:ascii="黑体" w:hAnsi="黑体" w:eastAsia="黑体" w:cs="黑体"/>
                <w:sz w:val="23"/>
                <w:szCs w:val="23"/>
              </w:rPr>
            </w:pPr>
            <w:bookmarkStart w:id="2" w:name="_bookmark4"/>
            <w:bookmarkEnd w:id="2"/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号</w:t>
            </w:r>
          </w:p>
        </w:tc>
        <w:tc>
          <w:tcPr>
            <w:tcW w:w="14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</w:p>
        </w:tc>
        <w:tc>
          <w:tcPr>
            <w:tcW w:w="414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单位简介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所属领域</w:t>
            </w:r>
          </w:p>
        </w:tc>
        <w:tc>
          <w:tcPr>
            <w:tcW w:w="12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岗位名称</w:t>
            </w:r>
          </w:p>
        </w:tc>
        <w:tc>
          <w:tcPr>
            <w:tcW w:w="396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5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作职责</w:t>
            </w:r>
          </w:p>
        </w:tc>
        <w:tc>
          <w:tcPr>
            <w:tcW w:w="965" w:type="dxa"/>
            <w:vAlign w:val="top"/>
          </w:tcPr>
          <w:p>
            <w:pPr>
              <w:spacing w:before="205" w:line="322" w:lineRule="exact"/>
              <w:ind w:left="25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5"/>
                <w:sz w:val="23"/>
                <w:szCs w:val="23"/>
              </w:rPr>
              <w:t>工</w:t>
            </w:r>
            <w:r>
              <w:rPr>
                <w:rFonts w:ascii="黑体" w:hAnsi="黑体" w:eastAsia="黑体" w:cs="黑体"/>
                <w:spacing w:val="2"/>
                <w:position w:val="5"/>
                <w:sz w:val="23"/>
                <w:szCs w:val="23"/>
              </w:rPr>
              <w:t>作</w:t>
            </w:r>
          </w:p>
          <w:p>
            <w:pPr>
              <w:spacing w:line="227" w:lineRule="auto"/>
              <w:ind w:left="2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地点</w:t>
            </w:r>
          </w:p>
        </w:tc>
        <w:tc>
          <w:tcPr>
            <w:tcW w:w="795" w:type="dxa"/>
            <w:vAlign w:val="top"/>
          </w:tcPr>
          <w:p>
            <w:pPr>
              <w:spacing w:before="48" w:line="246" w:lineRule="auto"/>
              <w:ind w:left="168" w:right="153" w:firstLine="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需求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数量</w:t>
            </w:r>
          </w:p>
        </w:tc>
        <w:tc>
          <w:tcPr>
            <w:tcW w:w="1048" w:type="dxa"/>
            <w:vAlign w:val="top"/>
          </w:tcPr>
          <w:p>
            <w:pPr>
              <w:spacing w:before="204" w:line="272" w:lineRule="auto"/>
              <w:ind w:left="176" w:right="159" w:firstLine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有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效期</w:t>
            </w:r>
          </w:p>
        </w:tc>
        <w:tc>
          <w:tcPr>
            <w:tcW w:w="1071" w:type="dxa"/>
            <w:vAlign w:val="top"/>
          </w:tcPr>
          <w:p>
            <w:pPr>
              <w:spacing w:before="204" w:line="273" w:lineRule="auto"/>
              <w:ind w:left="317" w:right="52" w:hanging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期望到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岗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时间</w:t>
            </w:r>
          </w:p>
        </w:tc>
        <w:tc>
          <w:tcPr>
            <w:tcW w:w="643" w:type="dxa"/>
            <w:vAlign w:val="top"/>
          </w:tcPr>
          <w:p>
            <w:pPr>
              <w:spacing w:before="206" w:line="272" w:lineRule="auto"/>
              <w:ind w:left="89" w:right="78" w:firstLine="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学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历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要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求</w:t>
            </w:r>
          </w:p>
        </w:tc>
        <w:tc>
          <w:tcPr>
            <w:tcW w:w="21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专业要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求</w:t>
            </w:r>
          </w:p>
        </w:tc>
        <w:tc>
          <w:tcPr>
            <w:tcW w:w="1128" w:type="dxa"/>
            <w:vAlign w:val="top"/>
          </w:tcPr>
          <w:p>
            <w:pPr>
              <w:spacing w:before="205" w:line="272" w:lineRule="auto"/>
              <w:ind w:left="213" w:right="79" w:hanging="1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用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人单位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6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32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66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7" w:line="194" w:lineRule="auto"/>
              <w:ind w:left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04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19" w:right="148" w:hanging="2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中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用科技有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限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公司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4" w:line="260" w:lineRule="auto"/>
              <w:ind w:left="46" w:right="41" w:firstLine="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中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 xml:space="preserve">用科技有限公司成立于 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 xml:space="preserve">2014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年，是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一家专注于人工智能核心技术研发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应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用的国家级高新技术企业，公司发明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的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超级玛丽主动式人机交互系统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是中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国第一个应用于工业互联网的虚拟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器人，被国家工信部评为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 xml:space="preserve">“ 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国家级工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互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联网优秀解决方案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”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，并在众多高端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工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业企业中获得广泛应用。</w:t>
            </w:r>
          </w:p>
        </w:tc>
        <w:tc>
          <w:tcPr>
            <w:tcW w:w="12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4" w:line="270" w:lineRule="auto"/>
              <w:ind w:left="378" w:right="121" w:hanging="2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 xml:space="preserve">品牌推广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员</w:t>
            </w:r>
          </w:p>
        </w:tc>
        <w:tc>
          <w:tcPr>
            <w:tcW w:w="3967" w:type="dxa"/>
            <w:vAlign w:val="top"/>
          </w:tcPr>
          <w:p>
            <w:pPr>
              <w:spacing w:before="37" w:line="252" w:lineRule="auto"/>
              <w:ind w:left="46" w:right="42" w:firstLine="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责公司宣传物料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 xml:space="preserve">5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创意和视觉设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出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；为 日常运营活动功能维护提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供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美工设计支持以及海报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PPT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等视觉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效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果提升；负责各类媒体、新媒体、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展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会、会场资源对接以及策划执行工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作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445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经开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67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48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硕士</w:t>
            </w:r>
          </w:p>
        </w:tc>
        <w:tc>
          <w:tcPr>
            <w:tcW w:w="2123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62" w:right="41" w:hanging="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>视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觉传达设计、工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业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设计</w:t>
            </w:r>
          </w:p>
        </w:tc>
        <w:tc>
          <w:tcPr>
            <w:tcW w:w="112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33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李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萌</w:t>
            </w:r>
          </w:p>
        </w:tc>
        <w:tc>
          <w:tcPr>
            <w:tcW w:w="1601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6" w:right="46" w:firstLine="2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1323806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5320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30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chinaatech</w:t>
            </w:r>
            <w:r>
              <w:rPr>
                <w:rFonts w:ascii="Times New Roman" w:hAnsi="Times New Roman" w:eastAsia="Times New Roman" w:cs="Times New Roman"/>
                <w:spacing w:val="29"/>
                <w:sz w:val="23"/>
                <w:szCs w:val="23"/>
              </w:rPr>
              <w:t>.</w:t>
            </w:r>
          </w:p>
          <w:p>
            <w:pPr>
              <w:spacing w:before="96" w:line="162" w:lineRule="exact"/>
              <w:ind w:left="60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c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4" w:hRule="atLeast"/>
        </w:trPr>
        <w:tc>
          <w:tcPr>
            <w:tcW w:w="66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05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项目申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报</w:t>
            </w:r>
          </w:p>
        </w:tc>
        <w:tc>
          <w:tcPr>
            <w:tcW w:w="3967" w:type="dxa"/>
            <w:vAlign w:val="top"/>
          </w:tcPr>
          <w:p>
            <w:pPr>
              <w:spacing w:before="49" w:line="253" w:lineRule="auto"/>
              <w:ind w:left="43" w:firstLine="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负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责国家、省、市、县区级科技项目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政策解读与研究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项 目 申报要点与申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报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条件把控，挖掘公司内部可申报的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项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 目；负责项目 申报的全过程管理，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包括立项分析、申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报材料编写、送审、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项 目 中期管理及项 目验收材料编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写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等；负责公司资质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认证类产品的申报，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了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解政府最新政策动态，熟悉资质认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>定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的相关流程及要点，能够顺利完成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资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质认证类产品的相关工作。</w:t>
            </w:r>
          </w:p>
        </w:tc>
        <w:tc>
          <w:tcPr>
            <w:tcW w:w="96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5" w:line="265" w:lineRule="auto"/>
              <w:ind w:left="133" w:right="119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安徽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合肥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经开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区</w:t>
            </w:r>
          </w:p>
        </w:tc>
        <w:tc>
          <w:tcPr>
            <w:tcW w:w="79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3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4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280" w:right="130" w:hanging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9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博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士</w:t>
            </w:r>
          </w:p>
        </w:tc>
        <w:tc>
          <w:tcPr>
            <w:tcW w:w="212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5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科技哲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学</w:t>
            </w:r>
          </w:p>
        </w:tc>
        <w:tc>
          <w:tcPr>
            <w:tcW w:w="112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33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李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萌</w:t>
            </w:r>
          </w:p>
        </w:tc>
        <w:tc>
          <w:tcPr>
            <w:tcW w:w="160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5" w:line="272" w:lineRule="auto"/>
              <w:ind w:left="46" w:right="46" w:firstLine="2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1323806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5320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hr</w:t>
            </w:r>
            <w:r>
              <w:rPr>
                <w:rFonts w:ascii="Times New Roman" w:hAnsi="Times New Roman" w:eastAsia="Times New Roman" w:cs="Times New Roman"/>
                <w:spacing w:val="30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chinaatech</w:t>
            </w:r>
            <w:r>
              <w:rPr>
                <w:rFonts w:ascii="Times New Roman" w:hAnsi="Times New Roman" w:eastAsia="Times New Roman" w:cs="Times New Roman"/>
                <w:spacing w:val="29"/>
                <w:sz w:val="23"/>
                <w:szCs w:val="23"/>
              </w:rPr>
              <w:t>.</w:t>
            </w:r>
          </w:p>
          <w:p>
            <w:pPr>
              <w:spacing w:before="93" w:line="162" w:lineRule="exact"/>
              <w:ind w:left="60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c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66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06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安徽网新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恒</w:t>
            </w:r>
          </w:p>
          <w:p>
            <w:pPr>
              <w:spacing w:before="38" w:line="225" w:lineRule="auto"/>
              <w:ind w:left="16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天软件有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限</w:t>
            </w:r>
          </w:p>
          <w:p>
            <w:pPr>
              <w:spacing w:before="38" w:line="226" w:lineRule="auto"/>
              <w:ind w:left="5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公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司</w:t>
            </w:r>
          </w:p>
        </w:tc>
        <w:tc>
          <w:tcPr>
            <w:tcW w:w="4143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5" w:line="263" w:lineRule="auto"/>
              <w:ind w:left="42" w:right="43" w:firstLine="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8"/>
                <w:sz w:val="23"/>
                <w:szCs w:val="23"/>
              </w:rPr>
              <w:t>安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徽网新恒天软件有限公司为浙江网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7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23"/>
                <w:sz w:val="23"/>
                <w:szCs w:val="23"/>
              </w:rPr>
              <w:t>恒天软件有限公司在合肥高新区创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新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产业园注册成立的全资子公司，提供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一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 xml:space="preserve">站式的技术服务与专业的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IT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解决方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案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与产品，业务覆盖大金融、新零售、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智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慧能源、数字民生等重要领域，为包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括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银行、外汇、证券、基金、保险、固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定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 xml:space="preserve">收益等多类型金融机构提供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IT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服务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和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信 息 产 品 。  公 司 官 网 ：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www</w:t>
            </w:r>
            <w:r>
              <w:rPr>
                <w:rFonts w:ascii="Times New Roman" w:hAnsi="Times New Roman" w:eastAsia="Times New Roman" w:cs="Times New Roman"/>
                <w:spacing w:val="45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hengtiansoft</w:t>
            </w:r>
            <w:r>
              <w:rPr>
                <w:rFonts w:ascii="Times New Roman" w:hAnsi="Times New Roman" w:eastAsia="Times New Roman" w:cs="Times New Roman"/>
                <w:spacing w:val="45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com</w:t>
            </w:r>
          </w:p>
        </w:tc>
        <w:tc>
          <w:tcPr>
            <w:tcW w:w="1209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56" w:right="119" w:hanging="1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Java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开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工程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before="8" w:line="256" w:lineRule="auto"/>
              <w:ind w:left="45" w:right="42" w:firstLine="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熟练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掌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握主流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JAVA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技术栈 (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Spring 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系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列、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Spring</w:t>
            </w: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Boot</w:t>
            </w:r>
            <w:r>
              <w:rPr>
                <w:rFonts w:ascii="仿宋" w:hAnsi="仿宋" w:eastAsia="仿宋" w:cs="仿宋"/>
                <w:spacing w:val="17"/>
                <w:sz w:val="23"/>
                <w:szCs w:val="23"/>
              </w:rPr>
              <w:t>) ，熟悉和了解常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用中间件，包括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edis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、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MQ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、数据库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MySQL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等，英语四级以上优先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380" w:right="85" w:hanging="28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肥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州</w:t>
            </w:r>
          </w:p>
        </w:tc>
        <w:tc>
          <w:tcPr>
            <w:tcW w:w="795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若干</w:t>
            </w:r>
          </w:p>
        </w:tc>
        <w:tc>
          <w:tcPr>
            <w:tcW w:w="1048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王鸿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飞</w:t>
            </w:r>
          </w:p>
        </w:tc>
        <w:tc>
          <w:tcPr>
            <w:tcW w:w="1601" w:type="dxa"/>
            <w:vAlign w:val="top"/>
          </w:tcPr>
          <w:p>
            <w:pPr>
              <w:spacing w:before="203" w:line="256" w:lineRule="auto"/>
              <w:ind w:left="63" w:right="59" w:firstLine="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185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5515705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hfwang</w:t>
            </w:r>
            <w:r>
              <w:rPr>
                <w:rFonts w:ascii="Times New Roman" w:hAnsi="Times New Roman" w:eastAsia="Times New Roman" w:cs="Times New Roman"/>
                <w:spacing w:val="59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hengt</w:t>
            </w:r>
          </w:p>
          <w:p>
            <w:pPr>
              <w:spacing w:before="4" w:line="315" w:lineRule="exact"/>
              <w:ind w:left="2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iansoft</w:t>
            </w:r>
            <w:r>
              <w:rPr>
                <w:rFonts w:ascii="Times New Roman" w:hAnsi="Times New Roman" w:eastAsia="Times New Roman" w:cs="Times New Roman"/>
                <w:spacing w:val="38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664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07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57" w:right="121" w:hanging="1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前端开发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工程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before="137" w:line="261" w:lineRule="auto"/>
              <w:ind w:left="50" w:right="42" w:hanging="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精通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JavaScr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ipt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CSS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HTML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等前端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开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 xml:space="preserve">发技术；熟练使用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React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、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Vue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等开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设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计框架，英语四级以上优先。</w:t>
            </w:r>
          </w:p>
        </w:tc>
        <w:tc>
          <w:tcPr>
            <w:tcW w:w="965" w:type="dxa"/>
            <w:vAlign w:val="top"/>
          </w:tcPr>
          <w:p>
            <w:pPr>
              <w:spacing w:before="296" w:line="270" w:lineRule="auto"/>
              <w:ind w:left="380" w:right="85" w:hanging="28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肥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州</w:t>
            </w:r>
          </w:p>
        </w:tc>
        <w:tc>
          <w:tcPr>
            <w:tcW w:w="795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若干</w:t>
            </w:r>
          </w:p>
        </w:tc>
        <w:tc>
          <w:tcPr>
            <w:tcW w:w="104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5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王鸿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飞</w:t>
            </w:r>
          </w:p>
        </w:tc>
        <w:tc>
          <w:tcPr>
            <w:tcW w:w="1601" w:type="dxa"/>
            <w:vAlign w:val="top"/>
          </w:tcPr>
          <w:p>
            <w:pPr>
              <w:spacing w:before="171" w:line="255" w:lineRule="auto"/>
              <w:ind w:left="63" w:right="59" w:firstLine="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185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5515705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hfwang</w:t>
            </w:r>
            <w:r>
              <w:rPr>
                <w:rFonts w:ascii="Times New Roman" w:hAnsi="Times New Roman" w:eastAsia="Times New Roman" w:cs="Times New Roman"/>
                <w:spacing w:val="59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hengt</w:t>
            </w:r>
          </w:p>
          <w:p>
            <w:pPr>
              <w:spacing w:before="6" w:line="315" w:lineRule="exact"/>
              <w:ind w:left="2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iansoft</w:t>
            </w:r>
            <w:r>
              <w:rPr>
                <w:rFonts w:ascii="Times New Roman" w:hAnsi="Times New Roman" w:eastAsia="Times New Roman" w:cs="Times New Roman"/>
                <w:spacing w:val="38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664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08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57" w:right="121" w:hanging="1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软件测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试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工程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before="173" w:line="266" w:lineRule="auto"/>
              <w:ind w:left="61" w:right="42" w:firstLine="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熟悉测试流程，能够独立进行测试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熟悉数据库操作， 以及接 口，英语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级以上优先。</w:t>
            </w:r>
          </w:p>
        </w:tc>
        <w:tc>
          <w:tcPr>
            <w:tcW w:w="965" w:type="dxa"/>
            <w:vAlign w:val="top"/>
          </w:tcPr>
          <w:p>
            <w:pPr>
              <w:spacing w:before="296" w:line="270" w:lineRule="auto"/>
              <w:ind w:left="380" w:right="85" w:hanging="28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肥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州</w:t>
            </w:r>
          </w:p>
        </w:tc>
        <w:tc>
          <w:tcPr>
            <w:tcW w:w="795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若干</w:t>
            </w:r>
          </w:p>
        </w:tc>
        <w:tc>
          <w:tcPr>
            <w:tcW w:w="104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王鸿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飞</w:t>
            </w:r>
          </w:p>
        </w:tc>
        <w:tc>
          <w:tcPr>
            <w:tcW w:w="1601" w:type="dxa"/>
            <w:vAlign w:val="top"/>
          </w:tcPr>
          <w:p>
            <w:pPr>
              <w:spacing w:before="171" w:line="256" w:lineRule="auto"/>
              <w:ind w:left="63" w:right="59" w:firstLine="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185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5515705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hfwang</w:t>
            </w:r>
            <w:r>
              <w:rPr>
                <w:rFonts w:ascii="Times New Roman" w:hAnsi="Times New Roman" w:eastAsia="Times New Roman" w:cs="Times New Roman"/>
                <w:spacing w:val="59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hengt</w:t>
            </w:r>
          </w:p>
          <w:p>
            <w:pPr>
              <w:spacing w:before="4" w:line="315" w:lineRule="exact"/>
              <w:ind w:left="2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iansoft</w:t>
            </w:r>
            <w:r>
              <w:rPr>
                <w:rFonts w:ascii="Times New Roman" w:hAnsi="Times New Roman" w:eastAsia="Times New Roman" w:cs="Times New Roman"/>
                <w:spacing w:val="38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664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66" w:line="195" w:lineRule="auto"/>
              <w:ind w:left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09</w:t>
            </w:r>
          </w:p>
        </w:tc>
        <w:tc>
          <w:tcPr>
            <w:tcW w:w="14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257" w:right="121" w:hanging="1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需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求分析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工程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5" w:line="269" w:lineRule="auto"/>
              <w:ind w:left="71" w:right="42" w:hanging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英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语六级及以上，具备良好英语读写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力， 口语能力强者优先考虑。</w:t>
            </w:r>
          </w:p>
        </w:tc>
        <w:tc>
          <w:tcPr>
            <w:tcW w:w="965" w:type="dxa"/>
            <w:vAlign w:val="top"/>
          </w:tcPr>
          <w:p>
            <w:pPr>
              <w:spacing w:before="298" w:line="270" w:lineRule="auto"/>
              <w:ind w:left="380" w:right="85" w:hanging="28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肥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州</w:t>
            </w:r>
          </w:p>
        </w:tc>
        <w:tc>
          <w:tcPr>
            <w:tcW w:w="795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若干</w:t>
            </w:r>
          </w:p>
        </w:tc>
        <w:tc>
          <w:tcPr>
            <w:tcW w:w="104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计算机或英语专业</w:t>
            </w:r>
          </w:p>
        </w:tc>
        <w:tc>
          <w:tcPr>
            <w:tcW w:w="1128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王鸿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飞</w:t>
            </w:r>
          </w:p>
        </w:tc>
        <w:tc>
          <w:tcPr>
            <w:tcW w:w="1601" w:type="dxa"/>
            <w:vAlign w:val="top"/>
          </w:tcPr>
          <w:p>
            <w:pPr>
              <w:spacing w:before="173" w:line="255" w:lineRule="auto"/>
              <w:ind w:left="63" w:right="59" w:firstLine="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185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5515705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hfwang</w:t>
            </w:r>
            <w:r>
              <w:rPr>
                <w:rFonts w:ascii="Times New Roman" w:hAnsi="Times New Roman" w:eastAsia="Times New Roman" w:cs="Times New Roman"/>
                <w:spacing w:val="59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hengt</w:t>
            </w:r>
          </w:p>
          <w:p>
            <w:pPr>
              <w:spacing w:before="6" w:line="315" w:lineRule="exact"/>
              <w:ind w:left="2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iansoft</w:t>
            </w:r>
            <w:r>
              <w:rPr>
                <w:rFonts w:ascii="Times New Roman" w:hAnsi="Times New Roman" w:eastAsia="Times New Roman" w:cs="Times New Roman"/>
                <w:spacing w:val="38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</w:trPr>
        <w:tc>
          <w:tcPr>
            <w:tcW w:w="664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66" w:line="194" w:lineRule="auto"/>
              <w:ind w:left="1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10</w:t>
            </w: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1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电子</w:t>
            </w:r>
            <w:r>
              <w:rPr>
                <w:rFonts w:ascii="仿宋" w:hAnsi="仿宋" w:eastAsia="仿宋" w:cs="仿宋"/>
                <w:sz w:val="23"/>
                <w:szCs w:val="23"/>
              </w:rPr>
              <w:t>信息</w:t>
            </w:r>
          </w:p>
        </w:tc>
        <w:tc>
          <w:tcPr>
            <w:tcW w:w="1209" w:type="dxa"/>
            <w:vAlign w:val="top"/>
          </w:tcPr>
          <w:p>
            <w:pPr>
              <w:spacing w:before="297" w:line="270" w:lineRule="auto"/>
              <w:ind w:left="374" w:right="42" w:hanging="3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net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开发工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师</w:t>
            </w:r>
          </w:p>
        </w:tc>
        <w:tc>
          <w:tcPr>
            <w:tcW w:w="3967" w:type="dxa"/>
            <w:vAlign w:val="top"/>
          </w:tcPr>
          <w:p>
            <w:pPr>
              <w:spacing w:before="297" w:line="270" w:lineRule="auto"/>
              <w:ind w:left="58" w:right="101" w:hanging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愿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意学习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Net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技术栈有编程的热情，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英语四级以上优先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。</w:t>
            </w:r>
          </w:p>
        </w:tc>
        <w:tc>
          <w:tcPr>
            <w:tcW w:w="965" w:type="dxa"/>
            <w:vAlign w:val="top"/>
          </w:tcPr>
          <w:p>
            <w:pPr>
              <w:spacing w:before="297" w:line="270" w:lineRule="auto"/>
              <w:ind w:left="380" w:right="85" w:hanging="28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肥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州</w:t>
            </w:r>
          </w:p>
        </w:tc>
        <w:tc>
          <w:tcPr>
            <w:tcW w:w="795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若干</w:t>
            </w:r>
          </w:p>
        </w:tc>
        <w:tc>
          <w:tcPr>
            <w:tcW w:w="104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24" w:right="42" w:hanging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07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70" w:lineRule="auto"/>
              <w:ind w:left="435" w:right="61" w:hanging="3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 xml:space="preserve">2022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643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4" w:line="225" w:lineRule="auto"/>
              <w:ind w:left="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本科</w:t>
            </w:r>
          </w:p>
        </w:tc>
        <w:tc>
          <w:tcPr>
            <w:tcW w:w="2123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计算机相关专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业</w:t>
            </w:r>
          </w:p>
        </w:tc>
        <w:tc>
          <w:tcPr>
            <w:tcW w:w="112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王鸿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飞</w:t>
            </w:r>
          </w:p>
        </w:tc>
        <w:tc>
          <w:tcPr>
            <w:tcW w:w="1601" w:type="dxa"/>
            <w:vAlign w:val="top"/>
          </w:tcPr>
          <w:p>
            <w:pPr>
              <w:spacing w:before="172" w:line="255" w:lineRule="auto"/>
              <w:ind w:left="63" w:right="59" w:firstLine="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185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5515705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hfwang</w:t>
            </w:r>
            <w:r>
              <w:rPr>
                <w:rFonts w:ascii="Times New Roman" w:hAnsi="Times New Roman" w:eastAsia="Times New Roman" w:cs="Times New Roman"/>
                <w:spacing w:val="59"/>
                <w:sz w:val="23"/>
                <w:szCs w:val="23"/>
              </w:rPr>
              <w:t>@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hengt</w:t>
            </w:r>
          </w:p>
          <w:p>
            <w:pPr>
              <w:spacing w:before="6" w:line="315" w:lineRule="exact"/>
              <w:ind w:left="2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iansoft</w:t>
            </w:r>
            <w:r>
              <w:rPr>
                <w:rFonts w:ascii="Times New Roman" w:hAnsi="Times New Roman" w:eastAsia="Times New Roman" w:cs="Times New Roman"/>
                <w:spacing w:val="38"/>
                <w:position w:val="2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com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22" w:type="default"/>
      <w:pgSz w:w="23812" w:h="16839"/>
      <w:pgMar w:top="850" w:right="1034" w:bottom="724" w:left="1034" w:header="0" w:footer="51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1084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4"/>
        <w:sz w:val="23"/>
        <w:szCs w:val="23"/>
      </w:rPr>
      <w:t>-</w:t>
    </w:r>
    <w:r>
      <w:rPr>
        <w:rFonts w:ascii="Times New Roman" w:hAnsi="Times New Roman" w:eastAsia="Times New Roman" w:cs="Times New Roman"/>
        <w:spacing w:val="2"/>
        <w:sz w:val="23"/>
        <w:szCs w:val="23"/>
      </w:rPr>
      <w:t xml:space="preserve"> 1 -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1078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3"/>
        <w:sz w:val="23"/>
        <w:szCs w:val="23"/>
      </w:rPr>
      <w:t xml:space="preserve">- 10 </w:t>
    </w:r>
    <w:r>
      <w:rPr>
        <w:rFonts w:ascii="Times New Roman" w:hAnsi="Times New Roman" w:eastAsia="Times New Roman" w:cs="Times New Roman"/>
        <w:spacing w:val="2"/>
        <w:sz w:val="23"/>
        <w:szCs w:val="23"/>
      </w:rPr>
      <w:t>-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1078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3"/>
        <w:sz w:val="23"/>
        <w:szCs w:val="23"/>
      </w:rPr>
      <w:t xml:space="preserve">- 12 </w:t>
    </w:r>
    <w:r>
      <w:rPr>
        <w:rFonts w:ascii="Times New Roman" w:hAnsi="Times New Roman" w:eastAsia="Times New Roman" w:cs="Times New Roman"/>
        <w:spacing w:val="2"/>
        <w:sz w:val="23"/>
        <w:szCs w:val="23"/>
      </w:rPr>
      <w:t>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1078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3"/>
        <w:sz w:val="23"/>
        <w:szCs w:val="23"/>
      </w:rPr>
      <w:t xml:space="preserve">- 13 </w:t>
    </w:r>
    <w:r>
      <w:rPr>
        <w:rFonts w:ascii="Times New Roman" w:hAnsi="Times New Roman" w:eastAsia="Times New Roman" w:cs="Times New Roman"/>
        <w:spacing w:val="2"/>
        <w:sz w:val="23"/>
        <w:szCs w:val="23"/>
      </w:rPr>
      <w:t>-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1078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3"/>
        <w:sz w:val="23"/>
        <w:szCs w:val="23"/>
      </w:rPr>
      <w:t xml:space="preserve">- 15 </w:t>
    </w:r>
    <w:r>
      <w:rPr>
        <w:rFonts w:ascii="Times New Roman" w:hAnsi="Times New Roman" w:eastAsia="Times New Roman" w:cs="Times New Roman"/>
        <w:spacing w:val="2"/>
        <w:sz w:val="23"/>
        <w:szCs w:val="23"/>
      </w:rPr>
      <w:t>-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1078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3"/>
        <w:sz w:val="23"/>
        <w:szCs w:val="23"/>
      </w:rPr>
      <w:t xml:space="preserve">- 16 </w:t>
    </w:r>
    <w:r>
      <w:rPr>
        <w:rFonts w:ascii="Times New Roman" w:hAnsi="Times New Roman" w:eastAsia="Times New Roman" w:cs="Times New Roman"/>
        <w:spacing w:val="2"/>
        <w:sz w:val="23"/>
        <w:szCs w:val="23"/>
      </w:rPr>
      <w:t>-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1078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3"/>
        <w:sz w:val="23"/>
        <w:szCs w:val="23"/>
      </w:rPr>
      <w:t xml:space="preserve">- 17 </w:t>
    </w:r>
    <w:r>
      <w:rPr>
        <w:rFonts w:ascii="Times New Roman" w:hAnsi="Times New Roman" w:eastAsia="Times New Roman" w:cs="Times New Roman"/>
        <w:spacing w:val="2"/>
        <w:sz w:val="23"/>
        <w:szCs w:val="23"/>
      </w:rPr>
      <w:t>-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10620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3"/>
        <w:sz w:val="23"/>
        <w:szCs w:val="23"/>
      </w:rPr>
      <w:t xml:space="preserve">- 56 </w:t>
    </w:r>
    <w:r>
      <w:rPr>
        <w:rFonts w:ascii="Times New Roman" w:hAnsi="Times New Roman" w:eastAsia="Times New Roman" w:cs="Times New Roman"/>
        <w:spacing w:val="2"/>
        <w:sz w:val="23"/>
        <w:szCs w:val="23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1084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4"/>
        <w:sz w:val="23"/>
        <w:szCs w:val="23"/>
      </w:rPr>
      <w:t>-</w:t>
    </w:r>
    <w:r>
      <w:rPr>
        <w:rFonts w:ascii="Times New Roman" w:hAnsi="Times New Roman" w:eastAsia="Times New Roman" w:cs="Times New Roman"/>
        <w:spacing w:val="2"/>
        <w:sz w:val="23"/>
        <w:szCs w:val="23"/>
      </w:rPr>
      <w:t xml:space="preserve"> 2 -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1084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4"/>
        <w:sz w:val="23"/>
        <w:szCs w:val="23"/>
      </w:rPr>
      <w:t>-</w:t>
    </w:r>
    <w:r>
      <w:rPr>
        <w:rFonts w:ascii="Times New Roman" w:hAnsi="Times New Roman" w:eastAsia="Times New Roman" w:cs="Times New Roman"/>
        <w:spacing w:val="2"/>
        <w:sz w:val="23"/>
        <w:szCs w:val="23"/>
      </w:rPr>
      <w:t xml:space="preserve"> 3 -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1084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4"/>
        <w:sz w:val="23"/>
        <w:szCs w:val="23"/>
      </w:rPr>
      <w:t>-</w:t>
    </w:r>
    <w:r>
      <w:rPr>
        <w:rFonts w:ascii="Times New Roman" w:hAnsi="Times New Roman" w:eastAsia="Times New Roman" w:cs="Times New Roman"/>
        <w:spacing w:val="2"/>
        <w:sz w:val="23"/>
        <w:szCs w:val="23"/>
      </w:rPr>
      <w:t xml:space="preserve"> 4 -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1" w:lineRule="auto"/>
      <w:ind w:left="1084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4"/>
        <w:sz w:val="23"/>
        <w:szCs w:val="23"/>
      </w:rPr>
      <w:t>-</w:t>
    </w:r>
    <w:r>
      <w:rPr>
        <w:rFonts w:ascii="Times New Roman" w:hAnsi="Times New Roman" w:eastAsia="Times New Roman" w:cs="Times New Roman"/>
        <w:spacing w:val="2"/>
        <w:sz w:val="23"/>
        <w:szCs w:val="23"/>
      </w:rPr>
      <w:t xml:space="preserve"> 5 -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1084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4"/>
        <w:sz w:val="23"/>
        <w:szCs w:val="23"/>
      </w:rPr>
      <w:t>-</w:t>
    </w:r>
    <w:r>
      <w:rPr>
        <w:rFonts w:ascii="Times New Roman" w:hAnsi="Times New Roman" w:eastAsia="Times New Roman" w:cs="Times New Roman"/>
        <w:spacing w:val="2"/>
        <w:sz w:val="23"/>
        <w:szCs w:val="23"/>
      </w:rPr>
      <w:t xml:space="preserve"> 6 -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1" w:lineRule="auto"/>
      <w:ind w:left="1084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4"/>
        <w:sz w:val="23"/>
        <w:szCs w:val="23"/>
      </w:rPr>
      <w:t>-</w:t>
    </w:r>
    <w:r>
      <w:rPr>
        <w:rFonts w:ascii="Times New Roman" w:hAnsi="Times New Roman" w:eastAsia="Times New Roman" w:cs="Times New Roman"/>
        <w:spacing w:val="2"/>
        <w:sz w:val="23"/>
        <w:szCs w:val="23"/>
      </w:rPr>
      <w:t xml:space="preserve"> 7 -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1084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4"/>
        <w:sz w:val="23"/>
        <w:szCs w:val="23"/>
      </w:rPr>
      <w:t>-</w:t>
    </w:r>
    <w:r>
      <w:rPr>
        <w:rFonts w:ascii="Times New Roman" w:hAnsi="Times New Roman" w:eastAsia="Times New Roman" w:cs="Times New Roman"/>
        <w:spacing w:val="2"/>
        <w:sz w:val="23"/>
        <w:szCs w:val="23"/>
      </w:rPr>
      <w:t xml:space="preserve"> 8 -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1084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4"/>
        <w:sz w:val="23"/>
        <w:szCs w:val="23"/>
      </w:rPr>
      <w:t>-</w:t>
    </w:r>
    <w:r>
      <w:rPr>
        <w:rFonts w:ascii="Times New Roman" w:hAnsi="Times New Roman" w:eastAsia="Times New Roman" w:cs="Times New Roman"/>
        <w:spacing w:val="2"/>
        <w:sz w:val="23"/>
        <w:szCs w:val="23"/>
      </w:rPr>
      <w:t xml:space="preserve"> 9 -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ZkZjYwMGFiMDNmZjc1NDhhODNjYTY2YTY4NzgwMTIifQ=="/>
  </w:docVars>
  <w:rsids>
    <w:rsidRoot w:val="00000000"/>
    <w:rsid w:val="0A6108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theme" Target="theme/theme1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58</Pages>
  <Words>54590</Words>
  <Characters>62821</Characters>
  <TotalTime>7</TotalTime>
  <ScaleCrop>false</ScaleCrop>
  <LinksUpToDate>false</LinksUpToDate>
  <CharactersWithSpaces>68422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2022-08-10T09:40:00Z</dcterms:created>
  <dc:creator>一心</dc:creator>
  <cp:lastModifiedBy>*X.85--战警*</cp:lastModifiedBy>
  <dcterms:modified xsi:type="dcterms:W3CDTF">2022-09-15T09:03:24Z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2022-09-15T16:55:34Z</vt:filetime>
  </property>
  <property fmtid="{D5CDD505-2E9C-101B-9397-08002B2CF9AE}" pid="4" name="KSOProductBuildVer">
    <vt:lpwstr>2052-11.1.0.12358</vt:lpwstr>
  </property>
  <property fmtid="{D5CDD505-2E9C-101B-9397-08002B2CF9AE}" pid="5" name="ICV">
    <vt:lpwstr>96E9A0A0349F4EE48D18138435C4A93B</vt:lpwstr>
  </property>
</Properties>
</file>